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5C20D" w14:textId="77777777" w:rsidR="00A37A74" w:rsidRPr="00ED650F" w:rsidRDefault="00A37A74" w:rsidP="00694421">
      <w:pPr>
        <w:pStyle w:val="Heading1"/>
        <w:rPr>
          <w:rFonts w:eastAsia="Arial"/>
          <w:lang w:val="en-US"/>
        </w:rPr>
      </w:pPr>
      <w:bookmarkStart w:id="0" w:name="_Toc55879508"/>
      <w:r w:rsidRPr="00ED650F">
        <w:rPr>
          <w:rFonts w:eastAsia="Arial"/>
          <w:lang w:val="en-US"/>
        </w:rPr>
        <w:t xml:space="preserve">Session 2 - Online </w:t>
      </w:r>
      <w:proofErr w:type="spellStart"/>
      <w:r w:rsidRPr="00ED650F">
        <w:rPr>
          <w:rFonts w:eastAsia="Arial"/>
          <w:lang w:val="en-US"/>
        </w:rPr>
        <w:t>behaviours</w:t>
      </w:r>
      <w:bookmarkEnd w:id="0"/>
      <w:proofErr w:type="spellEnd"/>
      <w:r w:rsidRPr="00ED650F">
        <w:rPr>
          <w:rFonts w:eastAsia="Arial"/>
          <w:lang w:val="en-US"/>
        </w:rPr>
        <w:t xml:space="preserve">    </w:t>
      </w:r>
      <w:r w:rsidRPr="00ED650F">
        <w:rPr>
          <w:rFonts w:eastAsia="Arial"/>
          <w:lang w:val="en-US"/>
        </w:rPr>
        <w:tab/>
      </w:r>
      <w:r w:rsidRPr="00ED650F">
        <w:rPr>
          <w:rFonts w:eastAsia="Arial"/>
          <w:lang w:val="en-US"/>
        </w:rPr>
        <w:tab/>
      </w:r>
      <w:r w:rsidRPr="001F3CA2">
        <w:rPr>
          <w:rFonts w:eastAsia="Arial"/>
          <w:lang w:val="en-US"/>
        </w:rPr>
        <w:t xml:space="preserve"> </w:t>
      </w:r>
    </w:p>
    <w:tbl>
      <w:tblPr>
        <w:tblStyle w:val="TableGrid1"/>
        <w:tblW w:w="0" w:type="auto"/>
        <w:tblLook w:val="04A0" w:firstRow="1" w:lastRow="0" w:firstColumn="1" w:lastColumn="0" w:noHBand="0" w:noVBand="1"/>
      </w:tblPr>
      <w:tblGrid>
        <w:gridCol w:w="4554"/>
        <w:gridCol w:w="4462"/>
      </w:tblGrid>
      <w:tr w:rsidR="00A37A74" w:rsidRPr="00ED650F" w14:paraId="42C096E3" w14:textId="77777777" w:rsidTr="006C124F">
        <w:tc>
          <w:tcPr>
            <w:tcW w:w="9242" w:type="dxa"/>
            <w:gridSpan w:val="2"/>
          </w:tcPr>
          <w:p w14:paraId="6762576B" w14:textId="77777777" w:rsidR="00A37A74" w:rsidRPr="00ED650F" w:rsidRDefault="00A37A74" w:rsidP="006C124F">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A37A74" w:rsidRPr="00ED650F" w14:paraId="7F51245B" w14:textId="77777777" w:rsidTr="006C124F">
        <w:tc>
          <w:tcPr>
            <w:tcW w:w="4621" w:type="dxa"/>
          </w:tcPr>
          <w:p w14:paraId="71695555"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 Online and Offline </w:t>
            </w:r>
            <w:proofErr w:type="spellStart"/>
            <w:r w:rsidRPr="00ED650F">
              <w:rPr>
                <w:rFonts w:ascii="Arial" w:eastAsia="Arial" w:hAnsi="Arial" w:cs="Arial"/>
                <w:color w:val="231F20"/>
                <w:sz w:val="22"/>
                <w:szCs w:val="22"/>
                <w:lang w:val="en-US"/>
              </w:rPr>
              <w:t>behaviours</w:t>
            </w:r>
            <w:proofErr w:type="spellEnd"/>
          </w:p>
        </w:tc>
        <w:tc>
          <w:tcPr>
            <w:tcW w:w="4621" w:type="dxa"/>
          </w:tcPr>
          <w:p w14:paraId="70FB9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pair or small group of students</w:t>
            </w:r>
            <w:r>
              <w:rPr>
                <w:rFonts w:ascii="Arial" w:eastAsia="Arial" w:hAnsi="Arial" w:cs="Arial"/>
                <w:color w:val="231F20"/>
                <w:sz w:val="22"/>
                <w:szCs w:val="22"/>
                <w:lang w:val="en-US"/>
              </w:rPr>
              <w:t xml:space="preserve"> prepared by cutting into 14 cards</w:t>
            </w:r>
          </w:p>
        </w:tc>
      </w:tr>
      <w:tr w:rsidR="00A37A74" w:rsidRPr="00ED650F" w14:paraId="6B22FCE1" w14:textId="77777777" w:rsidTr="006C124F">
        <w:tc>
          <w:tcPr>
            <w:tcW w:w="4621" w:type="dxa"/>
          </w:tcPr>
          <w:p w14:paraId="66ECB63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Rules for online behaviour</w:t>
            </w:r>
          </w:p>
        </w:tc>
        <w:tc>
          <w:tcPr>
            <w:tcW w:w="4621" w:type="dxa"/>
          </w:tcPr>
          <w:p w14:paraId="221718E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Flipchart for each group of 6 students. Pen/pencil for each student. </w:t>
            </w:r>
          </w:p>
        </w:tc>
      </w:tr>
      <w:tr w:rsidR="00A37A74" w:rsidRPr="00ED650F" w14:paraId="20ACE095" w14:textId="77777777" w:rsidTr="006C124F">
        <w:tc>
          <w:tcPr>
            <w:tcW w:w="4621" w:type="dxa"/>
          </w:tcPr>
          <w:p w14:paraId="384C2EF6"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Netiquette Charter</w:t>
            </w:r>
          </w:p>
        </w:tc>
        <w:tc>
          <w:tcPr>
            <w:tcW w:w="4621" w:type="dxa"/>
          </w:tcPr>
          <w:p w14:paraId="5DB26A82"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A copy for each student</w:t>
            </w:r>
          </w:p>
        </w:tc>
      </w:tr>
      <w:tr w:rsidR="00A37A74" w:rsidRPr="00ED650F" w14:paraId="337180AF" w14:textId="77777777" w:rsidTr="006C124F">
        <w:tc>
          <w:tcPr>
            <w:tcW w:w="4621" w:type="dxa"/>
          </w:tcPr>
          <w:p w14:paraId="465569ED" w14:textId="77777777" w:rsidR="00A37A74"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highlight w:val="cyan"/>
                <w:lang w:val="en-US"/>
              </w:rPr>
              <w:t>Video clip- Can I be your Friend?</w:t>
            </w:r>
          </w:p>
          <w:p w14:paraId="2330886D" w14:textId="5909912A" w:rsidR="008E655E" w:rsidRPr="00ED650F" w:rsidRDefault="008E655E" w:rsidP="006C124F">
            <w:pPr>
              <w:widowControl w:val="0"/>
              <w:autoSpaceDE w:val="0"/>
              <w:autoSpaceDN w:val="0"/>
              <w:spacing w:before="120"/>
              <w:rPr>
                <w:rFonts w:ascii="Arial" w:eastAsia="Arial" w:hAnsi="Arial" w:cs="Arial"/>
                <w:color w:val="231F20"/>
                <w:sz w:val="22"/>
                <w:szCs w:val="22"/>
                <w:lang w:val="en-US"/>
              </w:rPr>
            </w:pPr>
            <w:r w:rsidRPr="008E655E">
              <w:rPr>
                <w:rFonts w:ascii="Arial" w:eastAsia="Arial" w:hAnsi="Arial" w:cs="Arial"/>
                <w:color w:val="231F20"/>
                <w:sz w:val="22"/>
                <w:szCs w:val="22"/>
                <w:lang w:val="en-US"/>
              </w:rPr>
              <w:t>https://youtu.be/aDycZH0CA4I</w:t>
            </w:r>
          </w:p>
        </w:tc>
        <w:tc>
          <w:tcPr>
            <w:tcW w:w="4621" w:type="dxa"/>
          </w:tcPr>
          <w:p w14:paraId="17EE7E5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22922C86" w14:textId="77777777" w:rsidTr="006C124F">
        <w:tc>
          <w:tcPr>
            <w:tcW w:w="4621" w:type="dxa"/>
          </w:tcPr>
          <w:p w14:paraId="24629271" w14:textId="73D153AC" w:rsidR="00A37A74" w:rsidRPr="00ED650F" w:rsidRDefault="00A37A74" w:rsidP="006C124F">
            <w:pPr>
              <w:widowControl w:val="0"/>
              <w:autoSpaceDE w:val="0"/>
              <w:autoSpaceDN w:val="0"/>
              <w:spacing w:before="120"/>
              <w:rPr>
                <w:rStyle w:val="normaltextrun"/>
                <w:rFonts w:ascii="Arial" w:hAnsi="Arial" w:cs="Arial"/>
                <w:bCs/>
                <w:sz w:val="22"/>
                <w:szCs w:val="22"/>
                <w:lang w:val="en-US"/>
              </w:rPr>
            </w:pPr>
            <w:r>
              <w:rPr>
                <w:rStyle w:val="normaltextrun"/>
                <w:rFonts w:ascii="Arial" w:hAnsi="Arial" w:cs="Arial"/>
                <w:bCs/>
                <w:sz w:val="22"/>
                <w:szCs w:val="22"/>
                <w:highlight w:val="cyan"/>
                <w:lang w:val="en-US"/>
              </w:rPr>
              <w:t>PowerPoint</w:t>
            </w:r>
            <w:r w:rsidRPr="00AF6D43">
              <w:rPr>
                <w:rStyle w:val="normaltextrun"/>
                <w:rFonts w:ascii="Arial" w:hAnsi="Arial" w:cs="Arial"/>
                <w:bCs/>
                <w:sz w:val="22"/>
                <w:szCs w:val="22"/>
                <w:highlight w:val="cyan"/>
                <w:lang w:val="en-US"/>
              </w:rPr>
              <w:t xml:space="preserve"> Slide </w:t>
            </w:r>
            <w:r w:rsidR="008E655E">
              <w:rPr>
                <w:rStyle w:val="normaltextrun"/>
                <w:rFonts w:ascii="Arial" w:hAnsi="Arial" w:cs="Arial"/>
                <w:bCs/>
                <w:sz w:val="22"/>
                <w:szCs w:val="22"/>
                <w:lang w:val="en-US"/>
              </w:rPr>
              <w:t>3</w:t>
            </w:r>
          </w:p>
        </w:tc>
        <w:tc>
          <w:tcPr>
            <w:tcW w:w="4621" w:type="dxa"/>
          </w:tcPr>
          <w:p w14:paraId="7498BCDC"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A37A74" w:rsidRPr="00ED650F" w14:paraId="5FBAE05A" w14:textId="77777777" w:rsidTr="006C124F">
        <w:tc>
          <w:tcPr>
            <w:tcW w:w="4621" w:type="dxa"/>
          </w:tcPr>
          <w:p w14:paraId="5CC2DA08"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A335E71"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r w:rsidR="00A37A74" w:rsidRPr="00ED650F" w14:paraId="558D3EB7" w14:textId="77777777" w:rsidTr="006C124F">
        <w:tc>
          <w:tcPr>
            <w:tcW w:w="4621" w:type="dxa"/>
          </w:tcPr>
          <w:p w14:paraId="1F3DCB97"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0B8331A" w14:textId="77777777" w:rsidR="00A37A74" w:rsidRPr="00ED650F" w:rsidRDefault="00A37A74" w:rsidP="006C124F">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Each student has a copy</w:t>
            </w:r>
          </w:p>
        </w:tc>
      </w:tr>
    </w:tbl>
    <w:p w14:paraId="26ABDD41" w14:textId="77777777" w:rsidR="00A37A74" w:rsidRDefault="00A37A74" w:rsidP="00A37A74">
      <w:pPr>
        <w:widowControl w:val="0"/>
        <w:autoSpaceDE w:val="0"/>
        <w:autoSpaceDN w:val="0"/>
        <w:spacing w:before="120" w:after="120"/>
        <w:rPr>
          <w:rFonts w:eastAsia="Arial" w:cs="Arial"/>
          <w:b/>
          <w:color w:val="231F20"/>
          <w:lang w:val="en-US"/>
        </w:rPr>
      </w:pPr>
    </w:p>
    <w:p w14:paraId="2A53DA3C" w14:textId="77777777" w:rsidR="00A37A74" w:rsidRPr="00ED650F" w:rsidRDefault="00A37A74" w:rsidP="00A37A74">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1"/>
        <w:tblW w:w="0" w:type="auto"/>
        <w:tblLook w:val="04A0" w:firstRow="1" w:lastRow="0" w:firstColumn="1" w:lastColumn="0" w:noHBand="0" w:noVBand="1"/>
      </w:tblPr>
      <w:tblGrid>
        <w:gridCol w:w="9016"/>
      </w:tblGrid>
      <w:tr w:rsidR="00A37A74" w:rsidRPr="00ED650F" w14:paraId="707D2597" w14:textId="77777777" w:rsidTr="006C124F">
        <w:tc>
          <w:tcPr>
            <w:tcW w:w="9242" w:type="dxa"/>
          </w:tcPr>
          <w:p w14:paraId="6DE7FE8B"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can describe online behaviours that can make people feel accepted and included</w:t>
            </w:r>
          </w:p>
          <w:p w14:paraId="781D1706" w14:textId="77777777" w:rsidR="00A37A74" w:rsidRPr="00A8230E" w:rsidRDefault="00A37A74" w:rsidP="006C124F">
            <w:pPr>
              <w:spacing w:before="120" w:after="120"/>
              <w:textAlignment w:val="baseline"/>
              <w:rPr>
                <w:rFonts w:ascii="Arial" w:hAnsi="Arial" w:cs="Arial"/>
                <w:sz w:val="22"/>
                <w:szCs w:val="22"/>
              </w:rPr>
            </w:pPr>
            <w:r w:rsidRPr="00A8230E">
              <w:rPr>
                <w:rFonts w:ascii="Arial" w:hAnsi="Arial" w:cs="Arial"/>
                <w:sz w:val="22"/>
                <w:szCs w:val="22"/>
              </w:rPr>
              <w:t xml:space="preserve">I know how to behave towards others as I would like others to behave towards me online </w:t>
            </w:r>
          </w:p>
          <w:p w14:paraId="0F093D30" w14:textId="77777777" w:rsidR="00A37A74" w:rsidRPr="00ED650F" w:rsidRDefault="00A37A74" w:rsidP="006C124F">
            <w:pPr>
              <w:spacing w:before="120" w:after="120"/>
              <w:textAlignment w:val="baseline"/>
              <w:rPr>
                <w:rFonts w:ascii="Arial" w:hAnsi="Arial" w:cs="Arial"/>
                <w:sz w:val="22"/>
                <w:szCs w:val="22"/>
              </w:rPr>
            </w:pPr>
            <w:r w:rsidRPr="00A8230E">
              <w:rPr>
                <w:rFonts w:ascii="Arial" w:hAnsi="Arial" w:cs="Arial"/>
                <w:sz w:val="22"/>
                <w:szCs w:val="22"/>
              </w:rPr>
              <w:t>I understand that, if people show unacceptable behaviour online</w:t>
            </w:r>
            <w:r>
              <w:rPr>
                <w:rFonts w:ascii="Arial" w:hAnsi="Arial" w:cs="Arial"/>
                <w:sz w:val="22"/>
                <w:szCs w:val="22"/>
              </w:rPr>
              <w:t>,</w:t>
            </w:r>
            <w:r w:rsidRPr="00A8230E">
              <w:rPr>
                <w:rFonts w:ascii="Arial" w:hAnsi="Arial" w:cs="Arial"/>
                <w:sz w:val="22"/>
                <w:szCs w:val="22"/>
              </w:rPr>
              <w:t xml:space="preserve"> there can be serious consequences. There are laws to deal with this.</w:t>
            </w:r>
          </w:p>
        </w:tc>
      </w:tr>
    </w:tbl>
    <w:p w14:paraId="0C17F2D1" w14:textId="77777777" w:rsidR="00A37A74" w:rsidRPr="00ED650F" w:rsidRDefault="00A37A74" w:rsidP="00A37A74">
      <w:pPr>
        <w:widowControl w:val="0"/>
        <w:autoSpaceDE w:val="0"/>
        <w:autoSpaceDN w:val="0"/>
        <w:spacing w:before="120"/>
        <w:rPr>
          <w:rFonts w:cs="Arial"/>
          <w:b/>
          <w:color w:val="0070C0"/>
        </w:rPr>
      </w:pPr>
      <w:r w:rsidRPr="00ED650F">
        <w:rPr>
          <w:rFonts w:cs="Arial"/>
          <w:b/>
        </w:rPr>
        <w:t xml:space="preserve">Welcome </w:t>
      </w:r>
    </w:p>
    <w:p w14:paraId="0DCAF134" w14:textId="77777777" w:rsidR="00A37A74" w:rsidRPr="00ED650F" w:rsidRDefault="00A37A74" w:rsidP="00A37A74">
      <w:pPr>
        <w:widowControl w:val="0"/>
        <w:autoSpaceDE w:val="0"/>
        <w:autoSpaceDN w:val="0"/>
        <w:spacing w:before="120"/>
        <w:rPr>
          <w:rFonts w:cs="Arial"/>
          <w:sz w:val="22"/>
          <w:szCs w:val="22"/>
        </w:rPr>
      </w:pPr>
      <w:r w:rsidRPr="00ED650F">
        <w:rPr>
          <w:rFonts w:cs="Arial"/>
          <w:sz w:val="22"/>
          <w:szCs w:val="22"/>
        </w:rPr>
        <w:t xml:space="preserve">Welcome the students and ask what they liked best about the last session. Have they made any changes to their online behaviour or attitude to it since then? </w:t>
      </w:r>
    </w:p>
    <w:p w14:paraId="3D9410FD" w14:textId="77777777" w:rsidR="00A37A74" w:rsidRPr="00ED650F" w:rsidRDefault="00A37A74" w:rsidP="00A37A74">
      <w:pPr>
        <w:widowControl w:val="0"/>
        <w:autoSpaceDE w:val="0"/>
        <w:autoSpaceDN w:val="0"/>
        <w:spacing w:before="120"/>
        <w:rPr>
          <w:rFonts w:eastAsia="Arial" w:cs="Arial"/>
          <w:b/>
          <w:color w:val="0070C0"/>
          <w:lang w:val="en-US"/>
        </w:rPr>
      </w:pPr>
      <w:r w:rsidRPr="00ED650F">
        <w:rPr>
          <w:rFonts w:eastAsia="Arial" w:cs="Arial"/>
          <w:b/>
          <w:color w:val="231F20"/>
          <w:lang w:val="en-US"/>
        </w:rPr>
        <w:t xml:space="preserve">Warm-up activity: </w:t>
      </w:r>
      <w:r w:rsidRPr="00ED650F">
        <w:rPr>
          <w:rFonts w:cs="Arial"/>
          <w:lang w:val="en-US" w:eastAsia="en-GB"/>
        </w:rPr>
        <w:t>'</w:t>
      </w:r>
      <w:r>
        <w:rPr>
          <w:rFonts w:cs="Arial"/>
          <w:b/>
          <w:bCs/>
          <w:lang w:val="en-US" w:eastAsia="en-GB"/>
        </w:rPr>
        <w:t>Where are we?</w:t>
      </w:r>
      <w:r w:rsidRPr="00ED650F">
        <w:rPr>
          <w:rFonts w:cs="Arial"/>
          <w:b/>
          <w:bCs/>
          <w:lang w:val="en-US" w:eastAsia="en-GB"/>
        </w:rPr>
        <w:t>'</w:t>
      </w:r>
      <w:r w:rsidRPr="00ED650F">
        <w:rPr>
          <w:rFonts w:cs="Arial"/>
          <w:b/>
          <w:bCs/>
          <w:sz w:val="22"/>
          <w:szCs w:val="22"/>
          <w:lang w:val="en-US" w:eastAsia="en-GB"/>
        </w:rPr>
        <w:t xml:space="preserve"> </w:t>
      </w:r>
    </w:p>
    <w:p w14:paraId="745C7D1E" w14:textId="77777777" w:rsidR="00A37A74" w:rsidRDefault="00A37A74" w:rsidP="00A37A74">
      <w:pPr>
        <w:spacing w:before="120"/>
        <w:textAlignment w:val="baseline"/>
        <w:rPr>
          <w:rFonts w:cs="Arial"/>
          <w:sz w:val="22"/>
          <w:szCs w:val="22"/>
          <w:lang w:val="en-US" w:eastAsia="en-GB"/>
        </w:rPr>
      </w:pPr>
      <w:r w:rsidRPr="0055610B">
        <w:rPr>
          <w:rFonts w:cs="Arial"/>
          <w:b/>
          <w:sz w:val="22"/>
          <w:szCs w:val="22"/>
          <w:lang w:val="en-US" w:eastAsia="en-GB"/>
        </w:rPr>
        <w:t>Purpose:</w:t>
      </w:r>
      <w:r>
        <w:rPr>
          <w:rFonts w:cs="Arial"/>
          <w:sz w:val="22"/>
          <w:szCs w:val="22"/>
          <w:lang w:val="en-US" w:eastAsia="en-GB"/>
        </w:rPr>
        <w:t xml:space="preserve"> to introduce the idea that different </w:t>
      </w:r>
      <w:proofErr w:type="spellStart"/>
      <w:r>
        <w:rPr>
          <w:rFonts w:cs="Arial"/>
          <w:sz w:val="22"/>
          <w:szCs w:val="22"/>
          <w:lang w:val="en-US" w:eastAsia="en-GB"/>
        </w:rPr>
        <w:t>behaviours</w:t>
      </w:r>
      <w:proofErr w:type="spellEnd"/>
      <w:r>
        <w:rPr>
          <w:rFonts w:cs="Arial"/>
          <w:sz w:val="22"/>
          <w:szCs w:val="22"/>
          <w:lang w:val="en-US" w:eastAsia="en-GB"/>
        </w:rPr>
        <w:t xml:space="preserve"> are appropriate in different contexts. To consider what it feels like to be excluded from a group because you </w:t>
      </w:r>
      <w:proofErr w:type="gramStart"/>
      <w:r>
        <w:rPr>
          <w:rFonts w:cs="Arial"/>
          <w:sz w:val="22"/>
          <w:szCs w:val="22"/>
          <w:lang w:val="en-US" w:eastAsia="en-GB"/>
        </w:rPr>
        <w:t>don’t</w:t>
      </w:r>
      <w:proofErr w:type="gramEnd"/>
      <w:r>
        <w:rPr>
          <w:rFonts w:cs="Arial"/>
          <w:sz w:val="22"/>
          <w:szCs w:val="22"/>
          <w:lang w:val="en-US" w:eastAsia="en-GB"/>
        </w:rPr>
        <w:t xml:space="preserve"> know how to behave.</w:t>
      </w:r>
    </w:p>
    <w:p w14:paraId="1B38E57B" w14:textId="77777777" w:rsidR="00A37A74" w:rsidRDefault="00A37A74" w:rsidP="00A37A74">
      <w:pPr>
        <w:spacing w:before="120"/>
        <w:textAlignment w:val="baseline"/>
        <w:rPr>
          <w:rFonts w:cs="Arial"/>
          <w:sz w:val="22"/>
          <w:szCs w:val="22"/>
          <w:lang w:val="en-US" w:eastAsia="en-GB"/>
        </w:rPr>
      </w:pPr>
      <w:r>
        <w:rPr>
          <w:rFonts w:cs="Arial"/>
          <w:sz w:val="22"/>
          <w:szCs w:val="22"/>
          <w:lang w:val="en-US" w:eastAsia="en-GB"/>
        </w:rPr>
        <w:t xml:space="preserve"> </w:t>
      </w:r>
      <w:r w:rsidRPr="00ED650F">
        <w:rPr>
          <w:rFonts w:cs="Arial"/>
          <w:sz w:val="22"/>
          <w:szCs w:val="22"/>
          <w:lang w:val="en-US" w:eastAsia="en-GB"/>
        </w:rPr>
        <w:t xml:space="preserve">Explain that you will ask for a volunteer to leave the room for a few minutes. The remaining students are going pretend they are in a particular </w:t>
      </w:r>
      <w:proofErr w:type="gramStart"/>
      <w:r w:rsidRPr="00ED650F">
        <w:rPr>
          <w:rFonts w:cs="Arial"/>
          <w:sz w:val="22"/>
          <w:szCs w:val="22"/>
          <w:lang w:val="en-US" w:eastAsia="en-GB"/>
        </w:rPr>
        <w:t>context  (</w:t>
      </w:r>
      <w:proofErr w:type="spellStart"/>
      <w:proofErr w:type="gramEnd"/>
      <w:r w:rsidRPr="00ED650F">
        <w:rPr>
          <w:rFonts w:cs="Arial"/>
          <w:sz w:val="22"/>
          <w:szCs w:val="22"/>
          <w:lang w:val="en-US" w:eastAsia="en-GB"/>
        </w:rPr>
        <w:t>e.g</w:t>
      </w:r>
      <w:proofErr w:type="spellEnd"/>
      <w:r w:rsidRPr="00ED650F">
        <w:rPr>
          <w:rFonts w:cs="Arial"/>
          <w:sz w:val="22"/>
          <w:szCs w:val="22"/>
          <w:lang w:val="en-US" w:eastAsia="en-GB"/>
        </w:rPr>
        <w:t xml:space="preserve"> they are in a library or at a football match or in a kitchen)  and show how they would behave in that context. </w:t>
      </w:r>
      <w:r w:rsidRPr="00565789">
        <w:rPr>
          <w:rFonts w:cs="Arial"/>
          <w:sz w:val="22"/>
          <w:szCs w:val="22"/>
          <w:lang w:val="en-US" w:eastAsia="en-GB"/>
        </w:rPr>
        <w:t>They must not speak.</w:t>
      </w:r>
    </w:p>
    <w:p w14:paraId="70C863A4"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The student who left the room is going to try to work out what that context is by watching the group interact and then join in by acting in the same way once they understand the context and group behaviour.  </w:t>
      </w:r>
    </w:p>
    <w:p w14:paraId="52A3811D"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the students to choose a context and talk for a minute with a partner about how they will behave. Then invite the volunteer to join them.</w:t>
      </w:r>
    </w:p>
    <w:p w14:paraId="659D1D29"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Afterwards, discuss: </w:t>
      </w:r>
    </w:p>
    <w:p w14:paraId="57748FC0"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how the volunteer felt when not understanding what the group were doing. What did it feel like when he/she understood and was able to join in?</w:t>
      </w:r>
    </w:p>
    <w:p w14:paraId="2DBB9B22" w14:textId="77777777" w:rsidR="00A37A74" w:rsidRPr="00ED650F" w:rsidRDefault="00A37A74" w:rsidP="00A37A74">
      <w:pPr>
        <w:pStyle w:val="ListParagraph"/>
        <w:numPr>
          <w:ilvl w:val="0"/>
          <w:numId w:val="5"/>
        </w:numPr>
        <w:spacing w:before="120" w:after="0" w:line="240" w:lineRule="auto"/>
        <w:textAlignment w:val="baseline"/>
        <w:rPr>
          <w:lang w:eastAsia="en-GB"/>
        </w:rPr>
      </w:pPr>
      <w:r w:rsidRPr="00ED650F">
        <w:rPr>
          <w:lang w:eastAsia="en-GB"/>
        </w:rPr>
        <w:t>the importance of context in how we choose to behave or how our behaviour may be influenced.  </w:t>
      </w:r>
    </w:p>
    <w:p w14:paraId="113B2DCA"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lastRenderedPageBreak/>
        <w:t xml:space="preserve">Agree that when we are </w:t>
      </w:r>
      <w:proofErr w:type="gramStart"/>
      <w:r w:rsidRPr="00ED650F">
        <w:rPr>
          <w:rFonts w:cs="Arial"/>
          <w:sz w:val="22"/>
          <w:szCs w:val="22"/>
          <w:lang w:val="en-US" w:eastAsia="en-GB"/>
        </w:rPr>
        <w:t>online</w:t>
      </w:r>
      <w:proofErr w:type="gramEnd"/>
      <w:r w:rsidRPr="00ED650F">
        <w:rPr>
          <w:rFonts w:cs="Arial"/>
          <w:sz w:val="22"/>
          <w:szCs w:val="22"/>
          <w:lang w:val="en-US" w:eastAsia="en-GB"/>
        </w:rPr>
        <w:t xml:space="preserve"> we are in a particular context and we have to understand how to behave appropriately. </w:t>
      </w:r>
    </w:p>
    <w:p w14:paraId="265847F8" w14:textId="77777777" w:rsidR="00A37A74" w:rsidRPr="00ED650F" w:rsidRDefault="00A37A74" w:rsidP="00A37A74">
      <w:pPr>
        <w:spacing w:before="120"/>
        <w:rPr>
          <w:rFonts w:eastAsia="Arial" w:cs="Arial"/>
          <w:b/>
          <w:color w:val="231F20"/>
          <w:lang w:val="en-US"/>
        </w:rPr>
      </w:pPr>
      <w:r w:rsidRPr="00ED650F">
        <w:rPr>
          <w:rFonts w:eastAsia="Calibri" w:cs="Arial"/>
          <w:b/>
          <w:color w:val="000000"/>
          <w:lang w:val="en-US"/>
        </w:rPr>
        <w:t>Review</w:t>
      </w:r>
      <w:r w:rsidRPr="00ED650F">
        <w:rPr>
          <w:rFonts w:eastAsia="Arial" w:cs="Arial"/>
          <w:b/>
          <w:color w:val="231F20"/>
          <w:lang w:val="en-US"/>
        </w:rPr>
        <w:t xml:space="preserve"> group aims </w:t>
      </w:r>
    </w:p>
    <w:p w14:paraId="23CDC7AB" w14:textId="77777777" w:rsidR="00A37A74" w:rsidRPr="00ED650F" w:rsidRDefault="00A37A74" w:rsidP="00A37A74">
      <w:pPr>
        <w:spacing w:before="120"/>
        <w:rPr>
          <w:rFonts w:eastAsia="Calibri" w:cs="Arial"/>
          <w:color w:val="000000"/>
          <w:sz w:val="22"/>
          <w:szCs w:val="22"/>
          <w:lang w:val="en-US"/>
        </w:rPr>
      </w:pPr>
      <w:r w:rsidRPr="00ED650F">
        <w:rPr>
          <w:rFonts w:eastAsia="Arial" w:cs="Arial"/>
          <w:color w:val="231F20"/>
          <w:sz w:val="22"/>
          <w:szCs w:val="22"/>
          <w:lang w:val="en-US"/>
        </w:rPr>
        <w:t xml:space="preserve">Remind students of the group aims. Which of them apply to working online? During this session we are going to think about the rules we want for online </w:t>
      </w:r>
      <w:proofErr w:type="gramStart"/>
      <w:r w:rsidRPr="00ED650F">
        <w:rPr>
          <w:rFonts w:eastAsia="Arial" w:cs="Arial"/>
          <w:color w:val="231F20"/>
          <w:sz w:val="22"/>
          <w:szCs w:val="22"/>
          <w:lang w:val="en-US"/>
        </w:rPr>
        <w:t>working..</w:t>
      </w:r>
      <w:proofErr w:type="gramEnd"/>
    </w:p>
    <w:p w14:paraId="2871A50B" w14:textId="77777777" w:rsidR="00A37A74" w:rsidRPr="001F3CA2" w:rsidRDefault="00A37A74" w:rsidP="00A37A74">
      <w:pPr>
        <w:widowControl w:val="0"/>
        <w:autoSpaceDE w:val="0"/>
        <w:autoSpaceDN w:val="0"/>
        <w:spacing w:before="120"/>
        <w:rPr>
          <w:rFonts w:eastAsia="Arial" w:cs="Arial"/>
          <w:b/>
          <w:lang w:val="en-US"/>
        </w:rPr>
      </w:pPr>
      <w:r w:rsidRPr="00ED650F">
        <w:rPr>
          <w:rFonts w:eastAsia="Arial" w:cs="Arial"/>
          <w:b/>
          <w:color w:val="231F20"/>
          <w:lang w:val="en-US"/>
        </w:rPr>
        <w:t xml:space="preserve">Plan for today’s session </w:t>
      </w:r>
    </w:p>
    <w:p w14:paraId="2AD55A22"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 xml:space="preserve">Explain that, today, we will work on these learning outcomes for each student in the group.  </w:t>
      </w:r>
    </w:p>
    <w:p w14:paraId="55EF9A99"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can describe online </w:t>
      </w:r>
      <w:proofErr w:type="spellStart"/>
      <w:r w:rsidRPr="00A8230E">
        <w:rPr>
          <w:lang w:eastAsia="en-GB"/>
        </w:rPr>
        <w:t>behaviours</w:t>
      </w:r>
      <w:proofErr w:type="spellEnd"/>
      <w:r w:rsidRPr="00A8230E">
        <w:rPr>
          <w:lang w:eastAsia="en-GB"/>
        </w:rPr>
        <w:t xml:space="preserve"> that can make people feel accepted and included</w:t>
      </w:r>
    </w:p>
    <w:p w14:paraId="640ACE06" w14:textId="77777777" w:rsidR="00A37A74"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know how to behave towards others as I would like others to behave towards me online </w:t>
      </w:r>
    </w:p>
    <w:p w14:paraId="0D8EB258" w14:textId="77777777" w:rsidR="00A37A74" w:rsidRPr="00A8230E" w:rsidRDefault="00A37A74" w:rsidP="00F23D9F">
      <w:pPr>
        <w:pStyle w:val="ListParagraph"/>
        <w:numPr>
          <w:ilvl w:val="0"/>
          <w:numId w:val="34"/>
        </w:numPr>
        <w:spacing w:before="120" w:after="120" w:line="240" w:lineRule="auto"/>
        <w:ind w:left="304" w:hanging="304"/>
        <w:textAlignment w:val="baseline"/>
        <w:rPr>
          <w:lang w:eastAsia="en-GB"/>
        </w:rPr>
      </w:pPr>
      <w:r w:rsidRPr="00A8230E">
        <w:rPr>
          <w:lang w:eastAsia="en-GB"/>
        </w:rPr>
        <w:t xml:space="preserve">I understand </w:t>
      </w:r>
      <w:proofErr w:type="gramStart"/>
      <w:r w:rsidRPr="00A8230E">
        <w:rPr>
          <w:lang w:eastAsia="en-GB"/>
        </w:rPr>
        <w:t>that, if</w:t>
      </w:r>
      <w:proofErr w:type="gramEnd"/>
      <w:r w:rsidRPr="00A8230E">
        <w:rPr>
          <w:lang w:eastAsia="en-GB"/>
        </w:rPr>
        <w:t xml:space="preserve"> people show unacceptable behavio</w:t>
      </w:r>
      <w:r w:rsidRPr="00A8230E">
        <w:t>u</w:t>
      </w:r>
      <w:r w:rsidRPr="00A8230E">
        <w:rPr>
          <w:lang w:eastAsia="en-GB"/>
        </w:rPr>
        <w:t>r online there can be serious consequences. There are laws to deal with this</w:t>
      </w:r>
      <w:r w:rsidRPr="00A8230E">
        <w:rPr>
          <w:sz w:val="20"/>
          <w:szCs w:val="20"/>
          <w:lang w:eastAsia="en-GB"/>
        </w:rPr>
        <w:t>.</w:t>
      </w:r>
    </w:p>
    <w:p w14:paraId="365C9E9B" w14:textId="77777777" w:rsidR="00A37A74" w:rsidRPr="00ED650F" w:rsidRDefault="00A37A74" w:rsidP="00A37A74">
      <w:pPr>
        <w:widowControl w:val="0"/>
        <w:autoSpaceDE w:val="0"/>
        <w:autoSpaceDN w:val="0"/>
        <w:spacing w:before="120"/>
        <w:rPr>
          <w:rFonts w:eastAsia="Arial" w:cs="Arial"/>
          <w:sz w:val="22"/>
          <w:szCs w:val="22"/>
          <w:lang w:val="en-US"/>
        </w:rPr>
      </w:pPr>
      <w:r w:rsidRPr="00ED650F">
        <w:rPr>
          <w:rFonts w:eastAsia="Arial" w:cs="Arial"/>
          <w:sz w:val="22"/>
          <w:szCs w:val="22"/>
          <w:lang w:val="en-US"/>
        </w:rPr>
        <w:t>Ensure they understand the learning outcomes and remind them you will be asking them at the end of the session to think about whether they think they have been achieved.</w:t>
      </w:r>
    </w:p>
    <w:p w14:paraId="1A3D6279" w14:textId="77777777" w:rsidR="00A37A74" w:rsidRDefault="00A37A74" w:rsidP="00A37A74">
      <w:pPr>
        <w:widowControl w:val="0"/>
        <w:autoSpaceDE w:val="0"/>
        <w:autoSpaceDN w:val="0"/>
        <w:spacing w:before="120"/>
        <w:rPr>
          <w:rFonts w:eastAsia="Arial" w:cs="Arial"/>
          <w:b/>
          <w:color w:val="0070C0"/>
          <w:lang w:val="en-US"/>
        </w:rPr>
      </w:pPr>
      <w:r w:rsidRPr="00ED650F">
        <w:rPr>
          <w:rFonts w:eastAsia="Arial" w:cs="Arial"/>
          <w:b/>
          <w:lang w:val="en-US"/>
        </w:rPr>
        <w:t xml:space="preserve">Core Activity 1: Online and offline </w:t>
      </w:r>
      <w:proofErr w:type="spellStart"/>
      <w:r w:rsidRPr="00ED650F">
        <w:rPr>
          <w:rFonts w:eastAsia="Arial" w:cs="Arial"/>
          <w:b/>
          <w:lang w:val="en-US"/>
        </w:rPr>
        <w:t>behaviours</w:t>
      </w:r>
      <w:proofErr w:type="spellEnd"/>
      <w:r w:rsidRPr="00ED650F">
        <w:rPr>
          <w:rFonts w:eastAsia="Arial" w:cs="Arial"/>
          <w:b/>
          <w:lang w:val="en-US"/>
        </w:rPr>
        <w:t xml:space="preserve"> </w:t>
      </w:r>
    </w:p>
    <w:p w14:paraId="3FF77E58" w14:textId="77777777" w:rsidR="00A37A74" w:rsidRPr="0055610B" w:rsidRDefault="00A37A74" w:rsidP="00A37A74">
      <w:pPr>
        <w:widowControl w:val="0"/>
        <w:autoSpaceDE w:val="0"/>
        <w:autoSpaceDN w:val="0"/>
        <w:spacing w:before="120"/>
        <w:rPr>
          <w:rFonts w:eastAsia="Arial" w:cs="Arial"/>
          <w:sz w:val="22"/>
          <w:szCs w:val="22"/>
          <w:lang w:val="en-US"/>
        </w:rPr>
      </w:pPr>
      <w:r w:rsidRPr="0055610B">
        <w:rPr>
          <w:rFonts w:eastAsia="Arial" w:cs="Arial"/>
          <w:b/>
          <w:sz w:val="22"/>
          <w:szCs w:val="22"/>
          <w:lang w:val="en-US"/>
        </w:rPr>
        <w:t>Purpose:</w:t>
      </w:r>
      <w:r w:rsidRPr="0055610B">
        <w:rPr>
          <w:rFonts w:eastAsia="Arial" w:cs="Arial"/>
          <w:sz w:val="22"/>
          <w:szCs w:val="22"/>
          <w:lang w:val="en-US"/>
        </w:rPr>
        <w:t xml:space="preserve"> To consider how different </w:t>
      </w:r>
      <w:proofErr w:type="spellStart"/>
      <w:r w:rsidRPr="0055610B">
        <w:rPr>
          <w:rFonts w:eastAsia="Arial" w:cs="Arial"/>
          <w:sz w:val="22"/>
          <w:szCs w:val="22"/>
          <w:lang w:val="en-US"/>
        </w:rPr>
        <w:t>behaviours</w:t>
      </w:r>
      <w:proofErr w:type="spellEnd"/>
      <w:r w:rsidRPr="0055610B">
        <w:rPr>
          <w:rFonts w:eastAsia="Arial" w:cs="Arial"/>
          <w:sz w:val="22"/>
          <w:szCs w:val="22"/>
          <w:lang w:val="en-US"/>
        </w:rPr>
        <w:t xml:space="preserve"> might appear online</w:t>
      </w:r>
    </w:p>
    <w:p w14:paraId="14B6CD43"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Ask students to work in pairs or small groups and give each group a set of cards from Resource Sheet 1. Ask them to try to match the cards to each other. </w:t>
      </w:r>
    </w:p>
    <w:p w14:paraId="43ED4E45" w14:textId="77777777" w:rsidR="00A37A74" w:rsidRPr="00ED650F" w:rsidRDefault="00A37A74" w:rsidP="00A37A74">
      <w:pPr>
        <w:spacing w:before="120"/>
        <w:textAlignment w:val="baseline"/>
        <w:rPr>
          <w:rFonts w:cs="Arial"/>
          <w:sz w:val="22"/>
          <w:szCs w:val="22"/>
          <w:lang w:val="en-US" w:eastAsia="en-GB"/>
        </w:rPr>
      </w:pPr>
      <w:r w:rsidRPr="00ED650F">
        <w:rPr>
          <w:rFonts w:cs="Arial"/>
          <w:sz w:val="22"/>
          <w:szCs w:val="22"/>
          <w:lang w:val="en-US" w:eastAsia="en-GB"/>
        </w:rPr>
        <w:t xml:space="preserve">Discuss </w:t>
      </w:r>
    </w:p>
    <w:p w14:paraId="01E0791F"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W</w:t>
      </w:r>
      <w:r w:rsidRPr="00ED650F">
        <w:rPr>
          <w:rFonts w:eastAsia="Times New Roman"/>
          <w:lang w:eastAsia="en-GB"/>
        </w:rPr>
        <w:t>hich</w:t>
      </w:r>
      <w:r w:rsidRPr="00ED650F">
        <w:rPr>
          <w:lang w:eastAsia="en-GB"/>
        </w:rPr>
        <w:t xml:space="preserve"> cards match each other?</w:t>
      </w:r>
      <w:r w:rsidRPr="00ED650F">
        <w:rPr>
          <w:rFonts w:eastAsia="Times New Roman"/>
          <w:lang w:eastAsia="en-GB"/>
        </w:rPr>
        <w:t xml:space="preserve"> </w:t>
      </w:r>
    </w:p>
    <w:p w14:paraId="1B935BC0" w14:textId="77777777" w:rsidR="00A37A74" w:rsidRPr="00ED650F" w:rsidRDefault="00A37A74" w:rsidP="00F23D9F">
      <w:pPr>
        <w:pStyle w:val="ListParagraph"/>
        <w:numPr>
          <w:ilvl w:val="0"/>
          <w:numId w:val="31"/>
        </w:numPr>
        <w:spacing w:before="120" w:after="0" w:line="240" w:lineRule="auto"/>
        <w:textAlignment w:val="baseline"/>
        <w:rPr>
          <w:lang w:eastAsia="en-GB"/>
        </w:rPr>
      </w:pPr>
      <w:r w:rsidRPr="00ED650F">
        <w:rPr>
          <w:lang w:eastAsia="en-GB"/>
        </w:rPr>
        <w:t xml:space="preserve">Are they true matches? </w:t>
      </w:r>
    </w:p>
    <w:p w14:paraId="7F33A526" w14:textId="77777777" w:rsidR="00A37A74" w:rsidRDefault="00A37A74" w:rsidP="00F23D9F">
      <w:pPr>
        <w:pStyle w:val="ListParagraph"/>
        <w:numPr>
          <w:ilvl w:val="0"/>
          <w:numId w:val="31"/>
        </w:numPr>
        <w:spacing w:before="120" w:after="0" w:line="240" w:lineRule="auto"/>
        <w:textAlignment w:val="baseline"/>
        <w:rPr>
          <w:rFonts w:eastAsia="Times New Roman"/>
          <w:lang w:eastAsia="en-GB"/>
        </w:rPr>
      </w:pPr>
      <w:r w:rsidRPr="00ED650F">
        <w:rPr>
          <w:rFonts w:eastAsia="Times New Roman"/>
          <w:lang w:eastAsia="en-GB"/>
        </w:rPr>
        <w:t>Can they suggest other </w:t>
      </w:r>
      <w:r w:rsidRPr="00ED650F">
        <w:rPr>
          <w:lang w:eastAsia="en-GB"/>
        </w:rPr>
        <w:t xml:space="preserve">online </w:t>
      </w:r>
      <w:proofErr w:type="spellStart"/>
      <w:r w:rsidRPr="00ED650F">
        <w:rPr>
          <w:rFonts w:eastAsia="Times New Roman"/>
          <w:lang w:eastAsia="en-GB"/>
        </w:rPr>
        <w:t>behaviours</w:t>
      </w:r>
      <w:proofErr w:type="spellEnd"/>
      <w:r w:rsidRPr="00ED650F">
        <w:rPr>
          <w:lang w:eastAsia="en-GB"/>
        </w:rPr>
        <w:t xml:space="preserve"> and their offline equivalents</w:t>
      </w:r>
      <w:r w:rsidRPr="00ED650F">
        <w:rPr>
          <w:rFonts w:eastAsia="Times New Roman"/>
          <w:lang w:eastAsia="en-GB"/>
        </w:rPr>
        <w:t>? </w:t>
      </w:r>
    </w:p>
    <w:p w14:paraId="7B538FD2" w14:textId="77777777" w:rsidR="00A37A74" w:rsidRPr="00130557" w:rsidRDefault="00A37A74" w:rsidP="00A37A74">
      <w:pPr>
        <w:spacing w:before="120"/>
        <w:textAlignment w:val="baseline"/>
        <w:rPr>
          <w:sz w:val="22"/>
          <w:szCs w:val="22"/>
          <w:lang w:eastAsia="en-GB"/>
        </w:rPr>
      </w:pPr>
      <w:r w:rsidRPr="00130557">
        <w:rPr>
          <w:sz w:val="22"/>
          <w:szCs w:val="22"/>
          <w:lang w:eastAsia="en-GB"/>
        </w:rPr>
        <w:t xml:space="preserve">Discuss the fact </w:t>
      </w:r>
      <w:proofErr w:type="gramStart"/>
      <w:r w:rsidRPr="00130557">
        <w:rPr>
          <w:sz w:val="22"/>
          <w:szCs w:val="22"/>
          <w:lang w:eastAsia="en-GB"/>
        </w:rPr>
        <w:t>that;</w:t>
      </w:r>
      <w:proofErr w:type="gramEnd"/>
    </w:p>
    <w:p w14:paraId="4FC17695" w14:textId="77777777" w:rsidR="00A37A74"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behave differently online and offline </w:t>
      </w:r>
    </w:p>
    <w:p w14:paraId="4BEEFF61" w14:textId="77777777" w:rsidR="00A37A74" w:rsidRPr="00130557" w:rsidRDefault="00A37A74" w:rsidP="00A37A74">
      <w:pPr>
        <w:numPr>
          <w:ilvl w:val="0"/>
          <w:numId w:val="6"/>
        </w:numPr>
        <w:spacing w:before="120" w:after="0" w:line="240" w:lineRule="auto"/>
        <w:ind w:left="360"/>
        <w:textAlignment w:val="baseline"/>
        <w:rPr>
          <w:rFonts w:cs="Arial"/>
          <w:sz w:val="22"/>
          <w:szCs w:val="22"/>
          <w:lang w:val="en-US" w:eastAsia="en-GB"/>
        </w:rPr>
      </w:pPr>
      <w:r w:rsidRPr="00130557">
        <w:rPr>
          <w:rFonts w:cs="Arial"/>
          <w:sz w:val="22"/>
          <w:szCs w:val="22"/>
          <w:lang w:val="en-US" w:eastAsia="en-GB"/>
        </w:rPr>
        <w:t xml:space="preserve">People accept </w:t>
      </w:r>
      <w:proofErr w:type="gramStart"/>
      <w:r w:rsidRPr="00130557">
        <w:rPr>
          <w:rFonts w:cs="Arial"/>
          <w:sz w:val="22"/>
          <w:szCs w:val="22"/>
          <w:lang w:val="en-US" w:eastAsia="en-GB"/>
        </w:rPr>
        <w:t>very different</w:t>
      </w:r>
      <w:proofErr w:type="gramEnd"/>
      <w:r w:rsidRPr="00130557">
        <w:rPr>
          <w:rFonts w:cs="Arial"/>
          <w:sz w:val="22"/>
          <w:szCs w:val="22"/>
          <w:lang w:val="en-US" w:eastAsia="en-GB"/>
        </w:rPr>
        <w:t xml:space="preserve"> behavior online and offline</w:t>
      </w:r>
    </w:p>
    <w:p w14:paraId="2AC8107E" w14:textId="77777777" w:rsidR="00A37A74" w:rsidRPr="00ED650F"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engage with people online who we do not know and are not familiar with </w:t>
      </w:r>
    </w:p>
    <w:p w14:paraId="582D8CF6" w14:textId="77777777" w:rsidR="00A37A74" w:rsidRPr="000140E5" w:rsidRDefault="00A37A74" w:rsidP="00A37A74">
      <w:pPr>
        <w:numPr>
          <w:ilvl w:val="0"/>
          <w:numId w:val="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We may share or engage more online with a stranger than we would in an offline situation </w:t>
      </w:r>
    </w:p>
    <w:p w14:paraId="66859561" w14:textId="77777777" w:rsidR="00A37A74" w:rsidRDefault="00A37A74" w:rsidP="00A37A74">
      <w:pPr>
        <w:spacing w:before="120"/>
        <w:textAlignment w:val="baseline"/>
        <w:rPr>
          <w:rStyle w:val="normaltextrun"/>
          <w:rFonts w:cs="Arial"/>
          <w:bCs/>
          <w:color w:val="FF0000"/>
          <w:sz w:val="22"/>
          <w:szCs w:val="22"/>
          <w:lang w:val="en-US"/>
        </w:rPr>
      </w:pPr>
      <w:r w:rsidRPr="004B0D9A">
        <w:rPr>
          <w:rFonts w:cs="Arial"/>
          <w:sz w:val="22"/>
          <w:szCs w:val="22"/>
          <w:lang w:eastAsia="en-GB"/>
        </w:rPr>
        <w:t>You could use the</w:t>
      </w:r>
      <w:r>
        <w:rPr>
          <w:rFonts w:cs="Arial"/>
          <w:b/>
          <w:lang w:eastAsia="en-GB"/>
        </w:rPr>
        <w:t xml:space="preserve"> </w:t>
      </w:r>
      <w:r w:rsidRPr="004B0D9A">
        <w:rPr>
          <w:rFonts w:cs="Arial"/>
          <w:b/>
          <w:sz w:val="22"/>
          <w:szCs w:val="22"/>
          <w:lang w:eastAsia="en-GB"/>
        </w:rPr>
        <w:t>Video clip</w:t>
      </w:r>
      <w:r w:rsidRPr="004B0D9A">
        <w:rPr>
          <w:rFonts w:cs="Arial"/>
          <w:sz w:val="22"/>
          <w:szCs w:val="22"/>
          <w:lang w:eastAsia="en-GB"/>
        </w:rPr>
        <w:t xml:space="preserve"> </w:t>
      </w:r>
      <w:r w:rsidRPr="004B0D9A">
        <w:rPr>
          <w:rFonts w:cs="Arial"/>
          <w:sz w:val="22"/>
          <w:szCs w:val="22"/>
          <w:highlight w:val="cyan"/>
          <w:lang w:eastAsia="en-GB"/>
        </w:rPr>
        <w:t>'Can I be your friend?'</w:t>
      </w:r>
      <w:r w:rsidRPr="00ED650F">
        <w:rPr>
          <w:rFonts w:cs="Arial"/>
          <w:sz w:val="22"/>
          <w:szCs w:val="22"/>
          <w:lang w:eastAsia="en-GB"/>
        </w:rPr>
        <w:t xml:space="preserve"> which compa</w:t>
      </w:r>
      <w:r>
        <w:rPr>
          <w:rFonts w:cs="Arial"/>
          <w:sz w:val="22"/>
          <w:szCs w:val="22"/>
          <w:lang w:eastAsia="en-GB"/>
        </w:rPr>
        <w:t xml:space="preserve">res online and offline behaviour to illustrate these points. </w:t>
      </w:r>
      <w:r w:rsidRPr="001F3CA2">
        <w:rPr>
          <w:rFonts w:cs="Arial"/>
          <w:sz w:val="22"/>
          <w:szCs w:val="22"/>
          <w:lang w:eastAsia="en-GB"/>
        </w:rPr>
        <w:t xml:space="preserve"> </w:t>
      </w:r>
    </w:p>
    <w:p w14:paraId="2DC0862D" w14:textId="7AE5FDC2" w:rsidR="00A37A74" w:rsidRPr="00ED650F" w:rsidRDefault="00F6170E" w:rsidP="00A37A74">
      <w:pPr>
        <w:spacing w:before="120"/>
        <w:textAlignment w:val="baseline"/>
        <w:rPr>
          <w:rFonts w:cs="Arial"/>
          <w:sz w:val="22"/>
          <w:szCs w:val="22"/>
          <w:lang w:eastAsia="en-GB"/>
        </w:rPr>
      </w:pPr>
      <w:hyperlink r:id="rId8" w:tgtFrame="_blank" w:history="1">
        <w:r w:rsidR="00A37A74" w:rsidRPr="000140E5">
          <w:rPr>
            <w:rFonts w:cs="Arial"/>
            <w:color w:val="0000FF"/>
            <w:sz w:val="22"/>
            <w:szCs w:val="22"/>
            <w:highlight w:val="cyan"/>
            <w:u w:val="single"/>
            <w:lang w:eastAsia="en-GB"/>
          </w:rPr>
          <w:t>Can I be your friend?</w:t>
        </w:r>
      </w:hyperlink>
      <w:r w:rsidR="00A37A74" w:rsidRPr="00ED650F">
        <w:rPr>
          <w:rFonts w:cs="Arial"/>
          <w:sz w:val="22"/>
          <w:szCs w:val="22"/>
          <w:lang w:eastAsia="en-GB"/>
        </w:rPr>
        <w:t>  </w:t>
      </w:r>
      <w:r w:rsidR="008E655E" w:rsidRPr="008E655E">
        <w:rPr>
          <w:rFonts w:cs="Arial"/>
          <w:sz w:val="22"/>
          <w:szCs w:val="22"/>
          <w:lang w:eastAsia="en-GB"/>
        </w:rPr>
        <w:t>https://youtu.be/aDycZH0CA4I</w:t>
      </w:r>
    </w:p>
    <w:p w14:paraId="4DE84151"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highlight w:val="yellow"/>
          <w:lang w:eastAsia="en-GB"/>
        </w:rPr>
        <w:t>Need to clip video</w:t>
      </w:r>
      <w:r w:rsidRPr="00ED650F">
        <w:rPr>
          <w:rFonts w:cs="Arial"/>
          <w:sz w:val="22"/>
          <w:szCs w:val="22"/>
          <w:lang w:eastAsia="en-GB"/>
        </w:rPr>
        <w:t>                                                                                      </w:t>
      </w:r>
    </w:p>
    <w:p w14:paraId="2A08EE6C" w14:textId="77777777" w:rsidR="00694421" w:rsidRDefault="00694421" w:rsidP="00A37A74">
      <w:pPr>
        <w:spacing w:before="120"/>
        <w:textAlignment w:val="baseline"/>
        <w:rPr>
          <w:rFonts w:cs="Arial"/>
          <w:b/>
          <w:lang w:eastAsia="en-GB"/>
        </w:rPr>
      </w:pPr>
    </w:p>
    <w:p w14:paraId="621E9984" w14:textId="7A1245B3" w:rsidR="00A37A74" w:rsidRPr="00ED650F" w:rsidRDefault="00A37A74" w:rsidP="00A37A74">
      <w:pPr>
        <w:spacing w:before="120"/>
        <w:textAlignment w:val="baseline"/>
        <w:rPr>
          <w:rFonts w:cs="Arial"/>
          <w:b/>
          <w:color w:val="0070C0"/>
          <w:lang w:eastAsia="en-GB"/>
        </w:rPr>
      </w:pPr>
      <w:r w:rsidRPr="00ED650F">
        <w:rPr>
          <w:rFonts w:cs="Arial"/>
          <w:b/>
          <w:lang w:eastAsia="en-GB"/>
        </w:rPr>
        <w:t xml:space="preserve">Core Activity 2: Our rules for online behaviour </w:t>
      </w:r>
    </w:p>
    <w:p w14:paraId="4AF435AB" w14:textId="77777777" w:rsidR="00A37A74" w:rsidRDefault="00A37A74" w:rsidP="00A37A74">
      <w:pPr>
        <w:spacing w:before="120"/>
        <w:textAlignment w:val="baseline"/>
        <w:rPr>
          <w:rFonts w:cs="Arial"/>
          <w:sz w:val="22"/>
          <w:szCs w:val="22"/>
          <w:lang w:eastAsia="en-GB"/>
        </w:rPr>
      </w:pPr>
      <w:r>
        <w:rPr>
          <w:rFonts w:cs="Arial"/>
          <w:sz w:val="22"/>
          <w:szCs w:val="22"/>
          <w:lang w:eastAsia="en-GB"/>
        </w:rPr>
        <w:t>Purpose: To consider appropriate online behaviours, how students wish to be treated online and how they will treat others.</w:t>
      </w:r>
    </w:p>
    <w:p w14:paraId="15BBBD5C"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Online behaviour is often called ‘netiquette’ – etiquette for the internet</w:t>
      </w:r>
    </w:p>
    <w:p w14:paraId="5E5C3CE6"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lastRenderedPageBreak/>
        <w:t xml:space="preserve">Ask what rules students would want for online behaviour. </w:t>
      </w:r>
      <w:r>
        <w:rPr>
          <w:rFonts w:cs="Arial"/>
          <w:sz w:val="22"/>
          <w:szCs w:val="22"/>
          <w:lang w:eastAsia="en-GB"/>
        </w:rPr>
        <w:t xml:space="preserve">Ask for one or two examples </w:t>
      </w:r>
      <w:r w:rsidRPr="00ED650F">
        <w:rPr>
          <w:rFonts w:cs="Arial"/>
          <w:sz w:val="22"/>
          <w:szCs w:val="22"/>
          <w:lang w:eastAsia="en-GB"/>
        </w:rPr>
        <w:t>e.g.</w:t>
      </w:r>
      <w:r w:rsidRPr="00ED650F">
        <w:rPr>
          <w:rFonts w:cs="Arial"/>
          <w:lang w:val="en-US" w:eastAsia="en-GB"/>
        </w:rPr>
        <w:t xml:space="preserve"> </w:t>
      </w:r>
    </w:p>
    <w:p w14:paraId="13993287"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kind – treat others as you wish to be treated.  </w:t>
      </w:r>
    </w:p>
    <w:p w14:paraId="773418E4"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polite </w:t>
      </w:r>
    </w:p>
    <w:p w14:paraId="24ABD758"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Take care of others online – stand up for them when necessary</w:t>
      </w:r>
    </w:p>
    <w:p w14:paraId="6F710FD3"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careful what you share, respect your own privacy and other peoples’ </w:t>
      </w:r>
    </w:p>
    <w:p w14:paraId="5F790F15"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 xml:space="preserve">Use language (word choices, </w:t>
      </w:r>
      <w:proofErr w:type="gramStart"/>
      <w:r w:rsidRPr="00ED650F">
        <w:rPr>
          <w:rFonts w:cs="Arial"/>
          <w:sz w:val="22"/>
          <w:szCs w:val="22"/>
          <w:lang w:val="en-US" w:eastAsia="en-GB"/>
        </w:rPr>
        <w:t>capitals)  and</w:t>
      </w:r>
      <w:proofErr w:type="gramEnd"/>
      <w:r w:rsidRPr="00ED650F">
        <w:rPr>
          <w:rFonts w:cs="Arial"/>
          <w:sz w:val="22"/>
          <w:szCs w:val="22"/>
          <w:lang w:val="en-US" w:eastAsia="en-GB"/>
        </w:rPr>
        <w:t xml:space="preserve"> emojis carefully </w:t>
      </w:r>
    </w:p>
    <w:p w14:paraId="4244752A" w14:textId="77777777" w:rsidR="00A37A74" w:rsidRPr="00ED650F"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If you repost other's content, credit them </w:t>
      </w:r>
    </w:p>
    <w:p w14:paraId="574FB29C" w14:textId="77777777" w:rsidR="00A37A74" w:rsidRDefault="00A37A74" w:rsidP="00A37A7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aware of how you feel when you post – if you are angry/u</w:t>
      </w:r>
      <w:r>
        <w:rPr>
          <w:rFonts w:cs="Arial"/>
          <w:sz w:val="22"/>
          <w:szCs w:val="22"/>
          <w:lang w:val="en-US" w:eastAsia="en-GB"/>
        </w:rPr>
        <w:t>pset, then wait before you post</w:t>
      </w:r>
    </w:p>
    <w:p w14:paraId="2783E929" w14:textId="77777777" w:rsidR="00A37A74" w:rsidRPr="004B0D9A" w:rsidRDefault="00A37A74" w:rsidP="00A37A74">
      <w:pPr>
        <w:spacing w:before="120"/>
        <w:textAlignment w:val="baseline"/>
        <w:rPr>
          <w:rFonts w:cs="Arial"/>
          <w:sz w:val="22"/>
          <w:szCs w:val="22"/>
          <w:lang w:val="en-US" w:eastAsia="en-GB"/>
        </w:rPr>
      </w:pPr>
      <w:r w:rsidRPr="004B0D9A">
        <w:rPr>
          <w:rFonts w:cs="Arial"/>
          <w:sz w:val="22"/>
          <w:szCs w:val="22"/>
          <w:lang w:val="en-US" w:eastAsia="en-GB"/>
        </w:rPr>
        <w:t>G</w:t>
      </w:r>
      <w:proofErr w:type="spellStart"/>
      <w:r w:rsidRPr="004B0D9A">
        <w:rPr>
          <w:rFonts w:cs="Arial"/>
          <w:sz w:val="22"/>
          <w:szCs w:val="22"/>
          <w:lang w:eastAsia="en-GB"/>
        </w:rPr>
        <w:t>ive</w:t>
      </w:r>
      <w:proofErr w:type="spellEnd"/>
      <w:r w:rsidRPr="004B0D9A">
        <w:rPr>
          <w:rFonts w:cs="Arial"/>
          <w:sz w:val="22"/>
          <w:szCs w:val="22"/>
          <w:lang w:eastAsia="en-GB"/>
        </w:rPr>
        <w:t xml:space="preserve"> each student a pen, divide them into groups of about 6 and, on a flip chart shee</w:t>
      </w:r>
      <w:r>
        <w:rPr>
          <w:rFonts w:cs="Arial"/>
          <w:sz w:val="22"/>
          <w:szCs w:val="22"/>
          <w:lang w:eastAsia="en-GB"/>
        </w:rPr>
        <w:t>t, ask everyone to write - at the same time -</w:t>
      </w:r>
      <w:r w:rsidRPr="004B0D9A">
        <w:rPr>
          <w:rFonts w:cs="Arial"/>
          <w:sz w:val="22"/>
          <w:szCs w:val="22"/>
          <w:lang w:eastAsia="en-GB"/>
        </w:rPr>
        <w:t xml:space="preserve"> any rules they w</w:t>
      </w:r>
      <w:r>
        <w:rPr>
          <w:rFonts w:cs="Arial"/>
          <w:sz w:val="22"/>
          <w:szCs w:val="22"/>
          <w:lang w:eastAsia="en-GB"/>
        </w:rPr>
        <w:t>ould want for online behaviour.</w:t>
      </w:r>
      <w:r w:rsidRPr="004B0D9A">
        <w:rPr>
          <w:rFonts w:cs="Arial"/>
          <w:sz w:val="22"/>
          <w:szCs w:val="22"/>
          <w:lang w:eastAsia="en-GB"/>
        </w:rPr>
        <w:t xml:space="preserve"> </w:t>
      </w:r>
      <w:r>
        <w:rPr>
          <w:rFonts w:cs="Arial"/>
          <w:sz w:val="22"/>
          <w:szCs w:val="22"/>
          <w:lang w:eastAsia="en-GB"/>
        </w:rPr>
        <w:t>Collect and d</w:t>
      </w:r>
      <w:r w:rsidRPr="004B0D9A">
        <w:rPr>
          <w:rFonts w:cs="Arial"/>
          <w:sz w:val="22"/>
          <w:szCs w:val="22"/>
          <w:lang w:eastAsia="en-GB"/>
        </w:rPr>
        <w:t>iscuss their ideas.</w:t>
      </w:r>
    </w:p>
    <w:p w14:paraId="0A947F3F" w14:textId="77777777" w:rsidR="00A37A74" w:rsidRDefault="00A37A74" w:rsidP="00A37A74">
      <w:pPr>
        <w:spacing w:before="120"/>
        <w:textAlignment w:val="baseline"/>
        <w:rPr>
          <w:rFonts w:cs="Arial"/>
          <w:b/>
          <w:color w:val="0070C0"/>
          <w:lang w:eastAsia="en-GB"/>
        </w:rPr>
      </w:pPr>
      <w:r w:rsidRPr="00ED650F">
        <w:rPr>
          <w:rFonts w:cs="Arial"/>
          <w:b/>
          <w:lang w:eastAsia="en-GB"/>
        </w:rPr>
        <w:t xml:space="preserve">Core Activity </w:t>
      </w:r>
      <w:proofErr w:type="gramStart"/>
      <w:r w:rsidRPr="00ED650F">
        <w:rPr>
          <w:rFonts w:cs="Arial"/>
          <w:b/>
          <w:lang w:eastAsia="en-GB"/>
        </w:rPr>
        <w:t>3 :</w:t>
      </w:r>
      <w:proofErr w:type="gramEnd"/>
      <w:r w:rsidRPr="00ED650F">
        <w:rPr>
          <w:rFonts w:cs="Arial"/>
          <w:b/>
          <w:lang w:eastAsia="en-GB"/>
        </w:rPr>
        <w:t xml:space="preserve"> Netiquette Charter </w:t>
      </w:r>
    </w:p>
    <w:p w14:paraId="7DE253F2" w14:textId="77777777" w:rsidR="00A37A74" w:rsidRPr="0055610B" w:rsidRDefault="00A37A74" w:rsidP="00A37A74">
      <w:pPr>
        <w:spacing w:before="120"/>
        <w:textAlignment w:val="baseline"/>
        <w:rPr>
          <w:rFonts w:cs="Arial"/>
          <w:sz w:val="22"/>
          <w:szCs w:val="22"/>
          <w:lang w:eastAsia="en-GB"/>
        </w:rPr>
      </w:pPr>
      <w:r w:rsidRPr="0055610B">
        <w:rPr>
          <w:rFonts w:cs="Arial"/>
          <w:b/>
          <w:sz w:val="22"/>
          <w:szCs w:val="22"/>
          <w:lang w:eastAsia="en-GB"/>
        </w:rPr>
        <w:t>Purpose:</w:t>
      </w:r>
      <w:r w:rsidRPr="0055610B">
        <w:rPr>
          <w:rFonts w:cs="Arial"/>
          <w:sz w:val="22"/>
          <w:szCs w:val="22"/>
          <w:lang w:eastAsia="en-GB"/>
        </w:rPr>
        <w:t xml:space="preserve"> To focus students’ ideas about appropriate online behaviour</w:t>
      </w:r>
    </w:p>
    <w:p w14:paraId="6EBB76BA"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Ask students to work in small groups to use Resource Sheet 2: Netiquette Charter to write their own list of 5 rules for online behaviour.</w:t>
      </w:r>
    </w:p>
    <w:p w14:paraId="28C6BBAD" w14:textId="77777777" w:rsidR="00A37A74" w:rsidRPr="00ED650F" w:rsidRDefault="00A37A74" w:rsidP="00A37A74">
      <w:pPr>
        <w:spacing w:before="120"/>
        <w:textAlignment w:val="baseline"/>
        <w:rPr>
          <w:rFonts w:cs="Arial"/>
          <w:sz w:val="22"/>
          <w:szCs w:val="22"/>
          <w:lang w:eastAsia="en-GB"/>
        </w:rPr>
      </w:pPr>
      <w:r w:rsidRPr="00ED650F">
        <w:rPr>
          <w:rFonts w:cs="Arial"/>
          <w:sz w:val="22"/>
          <w:szCs w:val="22"/>
          <w:lang w:eastAsia="en-GB"/>
        </w:rPr>
        <w:t>Share and discuss their ideas</w:t>
      </w:r>
    </w:p>
    <w:p w14:paraId="6B1AAA4C" w14:textId="7287AB96" w:rsidR="00A37A74" w:rsidRPr="00ED650F" w:rsidRDefault="00A37A74" w:rsidP="00A37A74">
      <w:pPr>
        <w:spacing w:before="120"/>
        <w:textAlignment w:val="baseline"/>
        <w:rPr>
          <w:rFonts w:cs="Arial"/>
          <w:color w:val="FF0000"/>
          <w:sz w:val="22"/>
          <w:szCs w:val="22"/>
          <w:lang w:eastAsia="en-GB"/>
        </w:rPr>
      </w:pPr>
      <w:r w:rsidRPr="00ED650F">
        <w:rPr>
          <w:rFonts w:cs="Arial"/>
          <w:b/>
          <w:lang w:eastAsia="en-GB"/>
        </w:rPr>
        <w:t xml:space="preserve">Core Activity 4: </w:t>
      </w:r>
      <w:r w:rsidR="008E655E">
        <w:rPr>
          <w:rFonts w:cs="Arial"/>
          <w:b/>
          <w:lang w:eastAsia="en-GB"/>
        </w:rPr>
        <w:t>PPT</w:t>
      </w:r>
      <w:r w:rsidRPr="00ED650F">
        <w:rPr>
          <w:rFonts w:cs="Arial"/>
          <w:b/>
          <w:lang w:eastAsia="en-GB"/>
        </w:rPr>
        <w:t xml:space="preserve"> -</w:t>
      </w:r>
      <w:r w:rsidRPr="001F3CA2">
        <w:rPr>
          <w:rFonts w:cs="Arial"/>
          <w:b/>
          <w:lang w:eastAsia="en-GB"/>
        </w:rPr>
        <w:t>The Law and online behaviour</w:t>
      </w:r>
      <w:r w:rsidRPr="00ED650F">
        <w:rPr>
          <w:rFonts w:cs="Arial"/>
          <w:b/>
          <w:lang w:eastAsia="en-GB"/>
        </w:rPr>
        <w:t xml:space="preserve"> </w:t>
      </w:r>
    </w:p>
    <w:p w14:paraId="79040644" w14:textId="77777777" w:rsidR="00A37A74" w:rsidRDefault="00A37A74" w:rsidP="00A37A74">
      <w:pPr>
        <w:spacing w:before="120"/>
        <w:rPr>
          <w:rFonts w:eastAsia="Arial" w:cs="Arial"/>
          <w:color w:val="231F20"/>
          <w:sz w:val="22"/>
          <w:szCs w:val="22"/>
          <w:lang w:val="en-US"/>
        </w:rPr>
      </w:pPr>
      <w:r w:rsidRPr="0055610B">
        <w:rPr>
          <w:rFonts w:eastAsia="Arial" w:cs="Arial"/>
          <w:b/>
          <w:color w:val="231F20"/>
          <w:sz w:val="22"/>
          <w:szCs w:val="22"/>
          <w:lang w:val="en-US"/>
        </w:rPr>
        <w:t>Purpose:</w:t>
      </w:r>
      <w:r>
        <w:rPr>
          <w:rFonts w:eastAsia="Arial" w:cs="Arial"/>
          <w:color w:val="231F20"/>
          <w:sz w:val="22"/>
          <w:szCs w:val="22"/>
          <w:lang w:val="en-US"/>
        </w:rPr>
        <w:t xml:space="preserve"> To ensure that students know that the law can be applied to online behavior and that behaving inappropriately can have serious consequences.</w:t>
      </w:r>
    </w:p>
    <w:p w14:paraId="2A7144D5" w14:textId="77777777" w:rsidR="00A37A74" w:rsidRDefault="00A37A74" w:rsidP="00A37A74">
      <w:pPr>
        <w:spacing w:before="120"/>
        <w:rPr>
          <w:rFonts w:eastAsia="Arial" w:cs="Arial"/>
          <w:color w:val="231F20"/>
          <w:sz w:val="22"/>
          <w:szCs w:val="22"/>
          <w:lang w:val="en-US"/>
        </w:rPr>
      </w:pPr>
      <w:r>
        <w:rPr>
          <w:rFonts w:eastAsia="Arial" w:cs="Arial"/>
          <w:color w:val="231F20"/>
          <w:sz w:val="22"/>
          <w:szCs w:val="22"/>
          <w:lang w:val="en-US"/>
        </w:rPr>
        <w:t>Explain that, i</w:t>
      </w:r>
      <w:r w:rsidRPr="00F8516A">
        <w:rPr>
          <w:rFonts w:eastAsia="Arial" w:cs="Arial"/>
          <w:color w:val="231F20"/>
          <w:sz w:val="22"/>
          <w:szCs w:val="22"/>
          <w:lang w:val="en-US"/>
        </w:rPr>
        <w:t>f people show unacceptable behavior online</w:t>
      </w:r>
      <w:r>
        <w:rPr>
          <w:rFonts w:eastAsia="Arial" w:cs="Arial"/>
          <w:color w:val="231F20"/>
          <w:sz w:val="22"/>
          <w:szCs w:val="22"/>
          <w:lang w:val="en-US"/>
        </w:rPr>
        <w:t>,</w:t>
      </w:r>
      <w:r w:rsidRPr="00F8516A">
        <w:rPr>
          <w:rFonts w:eastAsia="Arial" w:cs="Arial"/>
          <w:color w:val="231F20"/>
          <w:sz w:val="22"/>
          <w:szCs w:val="22"/>
          <w:lang w:val="en-US"/>
        </w:rPr>
        <w:t xml:space="preserve"> there can be serious consequences.</w:t>
      </w:r>
      <w:r>
        <w:rPr>
          <w:rFonts w:eastAsia="Arial" w:cs="Arial"/>
          <w:color w:val="231F20"/>
          <w:sz w:val="22"/>
          <w:szCs w:val="22"/>
          <w:lang w:val="en-US"/>
        </w:rPr>
        <w:t xml:space="preserve"> They might be prosecuted. Students may know examples of this that have been in the news.</w:t>
      </w:r>
    </w:p>
    <w:p w14:paraId="566A6908" w14:textId="1736FB5D" w:rsidR="00A37A74" w:rsidRDefault="00A37A74" w:rsidP="00A37A74">
      <w:pPr>
        <w:pStyle w:val="paragraph"/>
        <w:spacing w:before="120" w:beforeAutospacing="0" w:after="0" w:afterAutospacing="0"/>
        <w:textAlignment w:val="baseline"/>
        <w:rPr>
          <w:rFonts w:ascii="Arial" w:eastAsia="Arial" w:hAnsi="Arial" w:cs="Arial"/>
          <w:color w:val="231F20"/>
          <w:sz w:val="22"/>
          <w:szCs w:val="22"/>
          <w:lang w:val="en-US"/>
        </w:rPr>
      </w:pPr>
      <w:r w:rsidRPr="0020349D">
        <w:rPr>
          <w:rFonts w:ascii="Arial" w:eastAsia="Arial" w:hAnsi="Arial" w:cs="Arial"/>
          <w:color w:val="231F20"/>
          <w:sz w:val="22"/>
          <w:szCs w:val="22"/>
          <w:highlight w:val="cyan"/>
          <w:lang w:val="en-US"/>
        </w:rPr>
        <w:t xml:space="preserve">Show </w:t>
      </w:r>
      <w:proofErr w:type="spellStart"/>
      <w:proofErr w:type="gramStart"/>
      <w:r w:rsidRPr="0020349D">
        <w:rPr>
          <w:rFonts w:ascii="Arial" w:eastAsia="Arial" w:hAnsi="Arial" w:cs="Arial"/>
          <w:color w:val="231F20"/>
          <w:sz w:val="22"/>
          <w:szCs w:val="22"/>
          <w:highlight w:val="cyan"/>
          <w:lang w:val="en-US"/>
        </w:rPr>
        <w:t>PowerPoint:</w:t>
      </w:r>
      <w:r>
        <w:rPr>
          <w:rFonts w:ascii="Arial" w:eastAsia="Arial" w:hAnsi="Arial" w:cs="Arial"/>
          <w:color w:val="231F20"/>
          <w:sz w:val="22"/>
          <w:szCs w:val="22"/>
          <w:highlight w:val="cyan"/>
          <w:lang w:val="en-US"/>
        </w:rPr>
        <w:t>Slide</w:t>
      </w:r>
      <w:proofErr w:type="spellEnd"/>
      <w:proofErr w:type="gramEnd"/>
      <w:r>
        <w:rPr>
          <w:rFonts w:ascii="Arial" w:eastAsia="Arial" w:hAnsi="Arial" w:cs="Arial"/>
          <w:color w:val="231F20"/>
          <w:sz w:val="22"/>
          <w:szCs w:val="22"/>
          <w:highlight w:val="cyan"/>
          <w:lang w:val="en-US"/>
        </w:rPr>
        <w:t xml:space="preserve"> </w:t>
      </w:r>
      <w:r w:rsidR="008E655E">
        <w:rPr>
          <w:rFonts w:ascii="Arial" w:eastAsia="Arial" w:hAnsi="Arial" w:cs="Arial"/>
          <w:color w:val="231F20"/>
          <w:sz w:val="22"/>
          <w:szCs w:val="22"/>
          <w:highlight w:val="cyan"/>
          <w:lang w:val="en-US"/>
        </w:rPr>
        <w:t>3</w:t>
      </w:r>
      <w:r w:rsidRPr="0020349D">
        <w:rPr>
          <w:rFonts w:ascii="Arial" w:eastAsia="Arial" w:hAnsi="Arial" w:cs="Arial"/>
          <w:color w:val="231F20"/>
          <w:sz w:val="22"/>
          <w:szCs w:val="22"/>
          <w:highlight w:val="cyan"/>
          <w:lang w:val="en-US"/>
        </w:rPr>
        <w:t xml:space="preserve"> The Law to explain that, for example,  there are 7 laws in the UK that deal with</w:t>
      </w:r>
      <w:r>
        <w:rPr>
          <w:rFonts w:ascii="Arial" w:eastAsia="Arial" w:hAnsi="Arial" w:cs="Arial"/>
          <w:color w:val="231F20"/>
          <w:sz w:val="22"/>
          <w:szCs w:val="22"/>
          <w:highlight w:val="cyan"/>
          <w:lang w:val="en-US"/>
        </w:rPr>
        <w:t xml:space="preserve"> cyber-bullying</w:t>
      </w:r>
      <w:r w:rsidRPr="0020349D">
        <w:rPr>
          <w:rFonts w:ascii="Arial" w:eastAsia="Arial" w:hAnsi="Arial" w:cs="Arial"/>
          <w:color w:val="231F20"/>
          <w:sz w:val="22"/>
          <w:szCs w:val="22"/>
          <w:highlight w:val="cyan"/>
          <w:lang w:val="en-US"/>
        </w:rPr>
        <w:t xml:space="preserve">. ( See </w:t>
      </w:r>
      <w:hyperlink r:id="rId9" w:tgtFrame="_blank" w:history="1">
        <w:r w:rsidRPr="0020349D">
          <w:rPr>
            <w:rStyle w:val="normaltextrun"/>
            <w:rFonts w:ascii="Arial" w:hAnsi="Arial" w:cs="Arial"/>
            <w:color w:val="0000FF"/>
            <w:sz w:val="22"/>
            <w:szCs w:val="22"/>
            <w:highlight w:val="cyan"/>
            <w:u w:val="single"/>
            <w:lang w:val="en-US"/>
          </w:rPr>
          <w:t>https://www.localsolicitors.com/criminal-guides/the-law-on-cyber-bullying</w:t>
        </w:r>
      </w:hyperlink>
      <w:r w:rsidRPr="0020349D">
        <w:rPr>
          <w:rStyle w:val="eop"/>
          <w:rFonts w:ascii="Arial" w:hAnsi="Arial" w:cs="Arial"/>
          <w:sz w:val="22"/>
          <w:szCs w:val="22"/>
          <w:highlight w:val="cyan"/>
        </w:rPr>
        <w:t> </w:t>
      </w:r>
      <w:r w:rsidRPr="0020349D">
        <w:rPr>
          <w:rFonts w:ascii="Arial" w:eastAsia="Arial" w:hAnsi="Arial" w:cs="Arial"/>
          <w:color w:val="231F20"/>
          <w:sz w:val="22"/>
          <w:szCs w:val="22"/>
          <w:highlight w:val="cyan"/>
          <w:lang w:val="en-US"/>
        </w:rPr>
        <w:t>for notes</w:t>
      </w:r>
      <w:r>
        <w:rPr>
          <w:rFonts w:ascii="Arial" w:eastAsia="Arial" w:hAnsi="Arial" w:cs="Arial"/>
          <w:color w:val="231F20"/>
          <w:sz w:val="22"/>
          <w:szCs w:val="22"/>
          <w:highlight w:val="cyan"/>
          <w:lang w:val="en-US"/>
        </w:rPr>
        <w:t xml:space="preserve"> for Facilitators</w:t>
      </w:r>
      <w:r w:rsidRPr="0020349D">
        <w:rPr>
          <w:rFonts w:ascii="Arial" w:eastAsia="Arial" w:hAnsi="Arial" w:cs="Arial"/>
          <w:color w:val="231F20"/>
          <w:sz w:val="22"/>
          <w:szCs w:val="22"/>
          <w:highlight w:val="cyan"/>
          <w:lang w:val="en-US"/>
        </w:rPr>
        <w:t xml:space="preserve"> that explain the function of these laws). </w:t>
      </w:r>
    </w:p>
    <w:p w14:paraId="4B4C46F3" w14:textId="77777777" w:rsidR="00A37A74" w:rsidRPr="00ED650F" w:rsidRDefault="00A37A74" w:rsidP="00A37A74">
      <w:pPr>
        <w:spacing w:before="120"/>
        <w:rPr>
          <w:rFonts w:eastAsia="Arial" w:cs="Arial"/>
          <w:b/>
          <w:color w:val="231F20"/>
          <w:lang w:val="en-US"/>
        </w:rPr>
      </w:pPr>
      <w:r w:rsidRPr="00ED650F">
        <w:rPr>
          <w:rFonts w:eastAsia="Arial" w:cs="Arial"/>
          <w:b/>
          <w:color w:val="231F20"/>
          <w:lang w:val="en-US"/>
        </w:rPr>
        <w:t xml:space="preserve">Review and reflection on intended learning outcomes and group aims </w:t>
      </w:r>
    </w:p>
    <w:p w14:paraId="484AB976"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 xml:space="preserve">Ask the students to indicate how well they feel they have achieved the session learning outcomes by using ‘thumbs up, thumbs level or thumbs down’. If students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75B9ADE5" w14:textId="77777777" w:rsidR="00A37A74" w:rsidRPr="00ED650F" w:rsidRDefault="00A37A74" w:rsidP="00A37A74">
      <w:pPr>
        <w:widowControl w:val="0"/>
        <w:autoSpaceDE w:val="0"/>
        <w:autoSpaceDN w:val="0"/>
        <w:spacing w:before="120"/>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2</w:t>
      </w:r>
    </w:p>
    <w:p w14:paraId="6F5115B6" w14:textId="77777777" w:rsidR="00A37A74" w:rsidRPr="00ED650F" w:rsidRDefault="00A37A74" w:rsidP="00A37A74">
      <w:pPr>
        <w:widowControl w:val="0"/>
        <w:autoSpaceDE w:val="0"/>
        <w:autoSpaceDN w:val="0"/>
        <w:spacing w:before="120"/>
        <w:rPr>
          <w:rFonts w:eastAsia="Arial" w:cs="Arial"/>
          <w:color w:val="231F20"/>
          <w:lang w:val="en-US"/>
        </w:rPr>
      </w:pPr>
      <w:r w:rsidRPr="00ED650F">
        <w:rPr>
          <w:rFonts w:eastAsia="Arial" w:cs="Arial"/>
          <w:color w:val="231F20"/>
          <w:sz w:val="22"/>
          <w:szCs w:val="22"/>
          <w:lang w:val="en-US"/>
        </w:rPr>
        <w:t>You could ask whether, thinking about what we have done in this session, they have any questions they would like to have answered in future sessions.</w:t>
      </w:r>
    </w:p>
    <w:p w14:paraId="14BADA23" w14:textId="77777777" w:rsidR="00A37A74" w:rsidRPr="00ED650F" w:rsidRDefault="00A37A74" w:rsidP="00A37A74">
      <w:pPr>
        <w:tabs>
          <w:tab w:val="center" w:pos="4513"/>
          <w:tab w:val="right" w:pos="9026"/>
        </w:tabs>
        <w:spacing w:before="120"/>
        <w:rPr>
          <w:rFonts w:cs="Arial"/>
          <w:lang w:val="en-US"/>
        </w:rPr>
      </w:pPr>
    </w:p>
    <w:p w14:paraId="5F4F1D4C" w14:textId="77777777" w:rsidR="00A37A74" w:rsidRPr="00ED650F" w:rsidRDefault="00A37A74" w:rsidP="00A37A74">
      <w:pPr>
        <w:tabs>
          <w:tab w:val="center" w:pos="4513"/>
          <w:tab w:val="right" w:pos="9026"/>
        </w:tabs>
        <w:spacing w:before="120"/>
        <w:rPr>
          <w:rFonts w:cs="Arial"/>
          <w:lang w:val="en-US"/>
        </w:rPr>
      </w:pPr>
    </w:p>
    <w:p w14:paraId="7923C95E" w14:textId="77777777" w:rsidR="00A37A74" w:rsidRPr="00ED650F" w:rsidRDefault="00A37A74" w:rsidP="00A37A74">
      <w:pPr>
        <w:spacing w:before="120"/>
        <w:rPr>
          <w:rFonts w:cs="Arial"/>
          <w:lang w:val="en-US"/>
        </w:rPr>
      </w:pPr>
      <w:r w:rsidRPr="00ED650F">
        <w:rPr>
          <w:rFonts w:cs="Arial"/>
          <w:lang w:val="en-US"/>
        </w:rPr>
        <w:br w:type="page"/>
      </w:r>
    </w:p>
    <w:p w14:paraId="6CF11667" w14:textId="77777777" w:rsidR="00A37A74" w:rsidRPr="00ED650F" w:rsidRDefault="00A37A74" w:rsidP="00A37A74">
      <w:pPr>
        <w:tabs>
          <w:tab w:val="center" w:pos="4513"/>
          <w:tab w:val="right" w:pos="9026"/>
        </w:tabs>
        <w:spacing w:before="120"/>
        <w:contextualSpacing/>
        <w:rPr>
          <w:rFonts w:cs="Arial"/>
          <w:b/>
          <w:bCs/>
          <w:sz w:val="28"/>
          <w:szCs w:val="28"/>
        </w:rPr>
      </w:pPr>
      <w:r w:rsidRPr="00ED650F">
        <w:rPr>
          <w:rFonts w:cs="Arial"/>
          <w:b/>
          <w:sz w:val="28"/>
          <w:szCs w:val="28"/>
          <w:lang w:val="en-US"/>
        </w:rPr>
        <w:lastRenderedPageBreak/>
        <w:t>Session 2. R</w:t>
      </w:r>
      <w:r w:rsidRPr="00ED650F">
        <w:rPr>
          <w:rFonts w:cs="Arial"/>
          <w:b/>
          <w:bCs/>
          <w:sz w:val="28"/>
          <w:szCs w:val="28"/>
        </w:rPr>
        <w:t xml:space="preserve">esource Sheet 1: </w:t>
      </w:r>
      <w:r>
        <w:rPr>
          <w:rFonts w:cs="Arial"/>
          <w:b/>
          <w:bCs/>
          <w:sz w:val="28"/>
          <w:szCs w:val="28"/>
        </w:rPr>
        <w:t>Online and o</w:t>
      </w:r>
      <w:r w:rsidRPr="00ED650F">
        <w:rPr>
          <w:rFonts w:cs="Arial"/>
          <w:b/>
          <w:bCs/>
          <w:sz w:val="28"/>
          <w:szCs w:val="28"/>
        </w:rPr>
        <w:t>ffline behaviours</w:t>
      </w:r>
    </w:p>
    <w:p w14:paraId="77F565F9" w14:textId="77777777" w:rsidR="00A37A74" w:rsidRPr="00ED650F" w:rsidRDefault="00A37A74" w:rsidP="00A37A74">
      <w:pPr>
        <w:tabs>
          <w:tab w:val="center" w:pos="4513"/>
          <w:tab w:val="right" w:pos="9026"/>
        </w:tabs>
        <w:spacing w:before="120"/>
        <w:contextualSpacing/>
        <w:rPr>
          <w:rFonts w:cs="Arial"/>
          <w:b/>
          <w:bCs/>
          <w:sz w:val="28"/>
          <w:szCs w:val="28"/>
        </w:rPr>
      </w:pPr>
    </w:p>
    <w:p w14:paraId="1C560BB4" w14:textId="77777777" w:rsidR="00A37A74" w:rsidRPr="00ED650F" w:rsidRDefault="00A37A74" w:rsidP="00A37A74">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14 cards</w:t>
      </w:r>
    </w:p>
    <w:p w14:paraId="2C0BB0D0" w14:textId="77777777" w:rsidR="00A37A74" w:rsidRPr="00ED650F" w:rsidRDefault="00A37A74" w:rsidP="00A37A74">
      <w:pPr>
        <w:tabs>
          <w:tab w:val="center" w:pos="4513"/>
          <w:tab w:val="right" w:pos="9026"/>
        </w:tabs>
        <w:spacing w:before="120"/>
        <w:contextualSpacing/>
        <w:rPr>
          <w:rFonts w:cs="Arial"/>
          <w:b/>
          <w:bCs/>
          <w:sz w:val="44"/>
          <w:szCs w:val="44"/>
        </w:rPr>
      </w:pPr>
      <w:r w:rsidRPr="00ED650F">
        <w:rPr>
          <w:rFonts w:cs="Arial"/>
          <w:b/>
          <w:bCs/>
          <w:sz w:val="44"/>
          <w:szCs w:val="44"/>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3"/>
        <w:gridCol w:w="4643"/>
      </w:tblGrid>
      <w:tr w:rsidR="00A37A74" w:rsidRPr="00ED650F" w14:paraId="3A53B452" w14:textId="77777777" w:rsidTr="006C124F">
        <w:tc>
          <w:tcPr>
            <w:tcW w:w="4665" w:type="dxa"/>
            <w:tcBorders>
              <w:top w:val="nil"/>
              <w:left w:val="nil"/>
              <w:bottom w:val="nil"/>
              <w:right w:val="nil"/>
            </w:tcBorders>
            <w:shd w:val="clear" w:color="auto" w:fill="auto"/>
            <w:hideMark/>
          </w:tcPr>
          <w:p w14:paraId="578AEC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Online behaviour</w:t>
            </w:r>
          </w:p>
        </w:tc>
        <w:tc>
          <w:tcPr>
            <w:tcW w:w="4950" w:type="dxa"/>
            <w:tcBorders>
              <w:top w:val="nil"/>
              <w:left w:val="nil"/>
              <w:bottom w:val="nil"/>
              <w:right w:val="nil"/>
            </w:tcBorders>
            <w:shd w:val="clear" w:color="auto" w:fill="auto"/>
            <w:hideMark/>
          </w:tcPr>
          <w:p w14:paraId="07AAB0F7"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Offline behaviour</w:t>
            </w:r>
          </w:p>
        </w:tc>
      </w:tr>
      <w:tr w:rsidR="00A37A74" w:rsidRPr="00ED650F" w14:paraId="5A9D754C" w14:textId="77777777" w:rsidTr="006C124F">
        <w:tc>
          <w:tcPr>
            <w:tcW w:w="4665" w:type="dxa"/>
            <w:tcBorders>
              <w:top w:val="nil"/>
              <w:left w:val="outset" w:sz="6" w:space="0" w:color="auto"/>
              <w:bottom w:val="outset" w:sz="6" w:space="0" w:color="auto"/>
              <w:right w:val="outset" w:sz="6" w:space="0" w:color="auto"/>
            </w:tcBorders>
            <w:shd w:val="clear" w:color="auto" w:fill="ACB9CA"/>
            <w:hideMark/>
          </w:tcPr>
          <w:p w14:paraId="3839774B"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0FA2595B"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Like</w:t>
            </w:r>
          </w:p>
          <w:p w14:paraId="624ABB1E" w14:textId="77777777" w:rsidR="00A37A74" w:rsidRPr="00ED650F" w:rsidRDefault="00A37A74" w:rsidP="006C124F">
            <w:pPr>
              <w:spacing w:before="100" w:beforeAutospacing="1" w:after="100" w:afterAutospacing="1"/>
              <w:jc w:val="center"/>
              <w:textAlignment w:val="baseline"/>
              <w:rPr>
                <w:rFonts w:cs="Arial"/>
                <w:lang w:eastAsia="en-GB"/>
              </w:rPr>
            </w:pPr>
          </w:p>
        </w:tc>
        <w:tc>
          <w:tcPr>
            <w:tcW w:w="4950" w:type="dxa"/>
            <w:tcBorders>
              <w:top w:val="nil"/>
              <w:left w:val="outset" w:sz="6" w:space="0" w:color="auto"/>
              <w:bottom w:val="outset" w:sz="6" w:space="0" w:color="auto"/>
              <w:right w:val="outset" w:sz="6" w:space="0" w:color="auto"/>
            </w:tcBorders>
            <w:shd w:val="clear" w:color="auto" w:fill="F7CAAC"/>
            <w:hideMark/>
          </w:tcPr>
          <w:p w14:paraId="67F95D8A"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648669B2"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Smile</w:t>
            </w:r>
          </w:p>
          <w:p w14:paraId="1391C774"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3027024F"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5A9BB60"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8638C1"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Poke</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273C06A7"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44D7F388"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Show interest</w:t>
            </w:r>
          </w:p>
          <w:p w14:paraId="2BA69175" w14:textId="77777777" w:rsidR="00A37A74" w:rsidRPr="00ED650F" w:rsidRDefault="00A37A74" w:rsidP="006C124F">
            <w:pPr>
              <w:spacing w:before="100" w:beforeAutospacing="1" w:after="100" w:afterAutospacing="1"/>
              <w:textAlignment w:val="baseline"/>
              <w:rPr>
                <w:rFonts w:cs="Arial"/>
                <w:sz w:val="28"/>
                <w:szCs w:val="28"/>
                <w:lang w:eastAsia="en-GB"/>
              </w:rPr>
            </w:pPr>
          </w:p>
        </w:tc>
      </w:tr>
      <w:tr w:rsidR="00A37A74" w:rsidRPr="00ED650F" w14:paraId="1A390F02"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3904B24"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19F97FE"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Retweet</w:t>
            </w:r>
          </w:p>
          <w:p w14:paraId="5296C509"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D11DB55" w14:textId="77777777" w:rsidR="00A37A74" w:rsidRDefault="00A37A74" w:rsidP="006C124F">
            <w:pPr>
              <w:spacing w:before="100" w:beforeAutospacing="1" w:after="100" w:afterAutospacing="1"/>
              <w:jc w:val="center"/>
              <w:textAlignment w:val="baseline"/>
              <w:rPr>
                <w:rFonts w:cs="Arial"/>
                <w:sz w:val="28"/>
                <w:szCs w:val="28"/>
                <w:lang w:val="en-US" w:eastAsia="en-GB"/>
              </w:rPr>
            </w:pPr>
          </w:p>
          <w:p w14:paraId="31184FC1" w14:textId="77777777" w:rsidR="00A37A74" w:rsidRPr="00926242" w:rsidRDefault="00A37A74" w:rsidP="006C124F">
            <w:pPr>
              <w:spacing w:before="100" w:beforeAutospacing="1" w:after="100" w:afterAutospacing="1"/>
              <w:jc w:val="center"/>
              <w:textAlignment w:val="baseline"/>
              <w:rPr>
                <w:rFonts w:cs="Arial"/>
                <w:sz w:val="28"/>
                <w:szCs w:val="28"/>
                <w:lang w:val="en-US" w:eastAsia="en-GB"/>
              </w:rPr>
            </w:pPr>
            <w:r w:rsidRPr="00926242">
              <w:rPr>
                <w:rFonts w:cs="Arial"/>
                <w:sz w:val="28"/>
                <w:szCs w:val="28"/>
                <w:lang w:val="en-US" w:eastAsia="en-GB"/>
              </w:rPr>
              <w:t>Copy what someone else said or tell a story someone else told you</w:t>
            </w:r>
          </w:p>
          <w:p w14:paraId="0CB86CF8" w14:textId="77777777" w:rsidR="00A37A74" w:rsidRPr="00ED650F" w:rsidRDefault="00A37A74" w:rsidP="006C124F">
            <w:pPr>
              <w:spacing w:before="100" w:beforeAutospacing="1" w:after="100" w:afterAutospacing="1"/>
              <w:jc w:val="center"/>
              <w:textAlignment w:val="baseline"/>
              <w:rPr>
                <w:rFonts w:cs="Arial"/>
                <w:lang w:eastAsia="en-GB"/>
              </w:rPr>
            </w:pPr>
          </w:p>
        </w:tc>
      </w:tr>
      <w:tr w:rsidR="00A37A74" w:rsidRPr="00ED650F" w14:paraId="769951B9"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1A0179F3"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5B017EC"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Follow</w:t>
            </w:r>
          </w:p>
          <w:p w14:paraId="0F929EDD"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06E54DDE" w14:textId="77777777" w:rsidR="00A37A74" w:rsidRPr="00ED650F" w:rsidRDefault="00A37A74" w:rsidP="006C124F">
            <w:pPr>
              <w:spacing w:before="100" w:beforeAutospacing="1" w:after="100" w:afterAutospacing="1"/>
              <w:textAlignment w:val="baseline"/>
              <w:rPr>
                <w:rFonts w:cs="Arial"/>
                <w:sz w:val="28"/>
                <w:szCs w:val="28"/>
                <w:lang w:val="en-US" w:eastAsia="en-GB"/>
              </w:rPr>
            </w:pPr>
          </w:p>
          <w:p w14:paraId="25E8FF5D"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Keep in touch</w:t>
            </w:r>
          </w:p>
        </w:tc>
      </w:tr>
      <w:tr w:rsidR="00A37A74" w:rsidRPr="00ED650F" w14:paraId="480A13BC"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72E11639"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401E77D3"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Selfie</w:t>
            </w:r>
          </w:p>
          <w:p w14:paraId="6BE7C1E0" w14:textId="77777777" w:rsidR="00A37A74" w:rsidRPr="00ED650F" w:rsidRDefault="00A37A74" w:rsidP="006C124F">
            <w:pPr>
              <w:spacing w:before="100" w:beforeAutospacing="1" w:after="100" w:afterAutospacing="1"/>
              <w:textAlignment w:val="baseline"/>
              <w:rPr>
                <w:rFonts w:cs="Arial"/>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505A19E"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3415EBF6"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Self portrait</w:t>
            </w:r>
          </w:p>
        </w:tc>
      </w:tr>
      <w:tr w:rsidR="00A37A74" w:rsidRPr="00ED650F" w14:paraId="4EBC3E24"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45A3E53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B9C771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Comment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C91BBF1"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7DE3FFC9"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Give feedback</w:t>
            </w:r>
          </w:p>
          <w:p w14:paraId="2ED8D04F" w14:textId="77777777" w:rsidR="00A37A74" w:rsidRPr="00ED650F" w:rsidRDefault="00A37A74" w:rsidP="006C124F">
            <w:pPr>
              <w:spacing w:before="100" w:beforeAutospacing="1" w:after="100" w:afterAutospacing="1"/>
              <w:textAlignment w:val="baseline"/>
              <w:rPr>
                <w:rFonts w:cs="Arial"/>
                <w:lang w:eastAsia="en-GB"/>
              </w:rPr>
            </w:pPr>
          </w:p>
        </w:tc>
      </w:tr>
      <w:tr w:rsidR="00A37A74" w:rsidRPr="00ED650F" w14:paraId="6DBF70C7" w14:textId="77777777" w:rsidTr="006C124F">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26A8C3F2" w14:textId="77777777" w:rsidR="00A37A74" w:rsidRPr="00ED650F" w:rsidRDefault="00A37A74" w:rsidP="006C124F">
            <w:pPr>
              <w:spacing w:before="100" w:beforeAutospacing="1" w:after="100" w:afterAutospacing="1"/>
              <w:jc w:val="center"/>
              <w:textAlignment w:val="baseline"/>
              <w:rPr>
                <w:rFonts w:cs="Arial"/>
                <w:b/>
                <w:bCs/>
                <w:sz w:val="28"/>
                <w:szCs w:val="28"/>
                <w:lang w:val="en-US" w:eastAsia="en-GB"/>
              </w:rPr>
            </w:pPr>
          </w:p>
          <w:p w14:paraId="3371DEBA"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Friend request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27A47CF" w14:textId="77777777" w:rsidR="00A37A74" w:rsidRPr="00ED650F" w:rsidRDefault="00A37A74" w:rsidP="006C124F">
            <w:pPr>
              <w:spacing w:before="100" w:beforeAutospacing="1" w:after="100" w:afterAutospacing="1"/>
              <w:jc w:val="center"/>
              <w:textAlignment w:val="baseline"/>
              <w:rPr>
                <w:rFonts w:cs="Arial"/>
                <w:sz w:val="28"/>
                <w:szCs w:val="28"/>
                <w:lang w:val="en-US" w:eastAsia="en-GB"/>
              </w:rPr>
            </w:pPr>
          </w:p>
          <w:p w14:paraId="1821998F" w14:textId="77777777" w:rsidR="00A37A74" w:rsidRPr="00ED650F" w:rsidRDefault="00A37A74" w:rsidP="006C124F">
            <w:pPr>
              <w:spacing w:before="100" w:beforeAutospacing="1" w:after="100" w:afterAutospacing="1"/>
              <w:jc w:val="center"/>
              <w:textAlignment w:val="baseline"/>
              <w:rPr>
                <w:rFonts w:cs="Arial"/>
                <w:lang w:eastAsia="en-GB"/>
              </w:rPr>
            </w:pPr>
            <w:r w:rsidRPr="00ED650F">
              <w:rPr>
                <w:rFonts w:cs="Arial"/>
                <w:sz w:val="28"/>
                <w:szCs w:val="28"/>
                <w:lang w:val="en-US" w:eastAsia="en-GB"/>
              </w:rPr>
              <w:t xml:space="preserve">Invite someone </w:t>
            </w:r>
            <w:r w:rsidRPr="00926242">
              <w:rPr>
                <w:rFonts w:cs="Arial"/>
                <w:sz w:val="28"/>
                <w:szCs w:val="28"/>
                <w:lang w:val="en-US" w:eastAsia="en-GB"/>
              </w:rPr>
              <w:t>to join your group</w:t>
            </w:r>
          </w:p>
          <w:p w14:paraId="5C0CAFC1" w14:textId="77777777" w:rsidR="00A37A74" w:rsidRPr="00ED650F" w:rsidRDefault="00A37A74" w:rsidP="006C124F">
            <w:pPr>
              <w:spacing w:before="100" w:beforeAutospacing="1" w:after="100" w:afterAutospacing="1"/>
              <w:textAlignment w:val="baseline"/>
              <w:rPr>
                <w:rFonts w:cs="Arial"/>
                <w:lang w:eastAsia="en-GB"/>
              </w:rPr>
            </w:pPr>
          </w:p>
        </w:tc>
      </w:tr>
    </w:tbl>
    <w:p w14:paraId="6456712F" w14:textId="77777777" w:rsidR="00A37A74" w:rsidRPr="00ED650F" w:rsidRDefault="00A37A74" w:rsidP="00A37A74">
      <w:pPr>
        <w:tabs>
          <w:tab w:val="center" w:pos="4513"/>
          <w:tab w:val="right" w:pos="9026"/>
        </w:tabs>
        <w:spacing w:before="120"/>
        <w:contextualSpacing/>
        <w:jc w:val="center"/>
        <w:rPr>
          <w:rFonts w:cs="Arial"/>
          <w:b/>
          <w:bCs/>
          <w:sz w:val="44"/>
          <w:szCs w:val="44"/>
        </w:rPr>
      </w:pPr>
    </w:p>
    <w:p w14:paraId="634111AE" w14:textId="77777777" w:rsidR="00A37A74" w:rsidRPr="00ED650F" w:rsidRDefault="00A37A74" w:rsidP="00A37A74">
      <w:pPr>
        <w:spacing w:before="120"/>
        <w:rPr>
          <w:rFonts w:cs="Arial"/>
          <w:sz w:val="44"/>
          <w:szCs w:val="44"/>
        </w:rPr>
      </w:pPr>
      <w:r w:rsidRPr="00ED650F">
        <w:rPr>
          <w:rFonts w:cs="Arial"/>
          <w:sz w:val="44"/>
          <w:szCs w:val="44"/>
        </w:rPr>
        <w:br w:type="page"/>
      </w:r>
    </w:p>
    <w:p w14:paraId="6AA1A13D" w14:textId="0A7747E6" w:rsidR="00A37A74" w:rsidRPr="009A4A24" w:rsidRDefault="00A37A74" w:rsidP="00A37A74">
      <w:pPr>
        <w:spacing w:before="120"/>
        <w:rPr>
          <w:rFonts w:cs="Arial"/>
          <w:b/>
          <w:bCs/>
          <w:sz w:val="28"/>
          <w:szCs w:val="28"/>
        </w:rPr>
      </w:pPr>
      <w:r w:rsidRPr="00ED650F">
        <w:rPr>
          <w:rFonts w:cs="Arial"/>
          <w:b/>
          <w:sz w:val="28"/>
          <w:szCs w:val="28"/>
          <w:lang w:val="en-US"/>
        </w:rPr>
        <w:lastRenderedPageBreak/>
        <w:t>Session 2. R</w:t>
      </w:r>
      <w:r w:rsidRPr="00ED650F">
        <w:rPr>
          <w:rFonts w:cs="Arial"/>
          <w:b/>
          <w:bCs/>
          <w:sz w:val="28"/>
          <w:szCs w:val="28"/>
        </w:rPr>
        <w:t>esource Sheet 2: Netiquette Charter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3"/>
        <w:gridCol w:w="7897"/>
      </w:tblGrid>
      <w:tr w:rsidR="00A37A74" w:rsidRPr="00ED650F" w14:paraId="328E92F8" w14:textId="77777777" w:rsidTr="006C124F">
        <w:tc>
          <w:tcPr>
            <w:tcW w:w="9345" w:type="dxa"/>
            <w:gridSpan w:val="2"/>
            <w:tcBorders>
              <w:top w:val="outset" w:sz="6" w:space="0" w:color="auto"/>
              <w:left w:val="outset" w:sz="6" w:space="0" w:color="auto"/>
              <w:bottom w:val="outset" w:sz="6" w:space="0" w:color="auto"/>
              <w:right w:val="outset" w:sz="6" w:space="0" w:color="auto"/>
            </w:tcBorders>
            <w:shd w:val="clear" w:color="auto" w:fill="auto"/>
            <w:hideMark/>
          </w:tcPr>
          <w:p w14:paraId="55B39B24"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Netiquette Charter </w:t>
            </w:r>
          </w:p>
          <w:p w14:paraId="6653A930" w14:textId="77777777" w:rsidR="00A37A74" w:rsidRPr="00ED650F" w:rsidRDefault="00A37A74" w:rsidP="006C124F">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Our 5 rules for online behaviour</w:t>
            </w:r>
          </w:p>
        </w:tc>
      </w:tr>
      <w:tr w:rsidR="00A37A74" w:rsidRPr="00ED650F" w14:paraId="0DE30C92"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2A9099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1. 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9E1A2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036F2D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07100D8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2F753C9E"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5A65F66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2. 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4ABDF6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0A685E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6ACE33"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6361E90"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3FA334D1"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3. 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732E1156"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495C0129"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69A5518B"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6D27A899"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653F1E5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4. 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417C4AB2"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584A6CFF"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3A4466C7"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r w:rsidR="00A37A74" w:rsidRPr="00ED650F" w14:paraId="0F771674" w14:textId="77777777" w:rsidTr="006C124F">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57BDA4A"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5. 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B720128"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7FA31ED0"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p w14:paraId="2FE2161D" w14:textId="77777777" w:rsidR="00A37A74" w:rsidRPr="00ED650F" w:rsidRDefault="00A37A74" w:rsidP="006C124F">
            <w:pPr>
              <w:spacing w:before="100" w:beforeAutospacing="1" w:after="100" w:afterAutospacing="1"/>
              <w:textAlignment w:val="baseline"/>
              <w:rPr>
                <w:rFonts w:cs="Arial"/>
                <w:lang w:eastAsia="en-GB"/>
              </w:rPr>
            </w:pPr>
            <w:r w:rsidRPr="00ED650F">
              <w:rPr>
                <w:rFonts w:cs="Arial"/>
                <w:sz w:val="40"/>
                <w:szCs w:val="40"/>
                <w:lang w:eastAsia="en-GB"/>
              </w:rPr>
              <w:t> </w:t>
            </w:r>
          </w:p>
        </w:tc>
      </w:tr>
    </w:tbl>
    <w:p w14:paraId="36971D4D" w14:textId="77777777" w:rsidR="00B93D60" w:rsidRDefault="00A37A74" w:rsidP="009A4A24">
      <w:pPr>
        <w:spacing w:before="100" w:beforeAutospacing="1" w:after="100" w:afterAutospacing="1"/>
        <w:textAlignment w:val="baseline"/>
        <w:rPr>
          <w:rFonts w:cs="Arial"/>
          <w:sz w:val="22"/>
          <w:szCs w:val="22"/>
          <w:lang w:eastAsia="en-GB"/>
        </w:rPr>
      </w:pPr>
      <w:r w:rsidRPr="00ED650F">
        <w:rPr>
          <w:rFonts w:cs="Arial"/>
          <w:sz w:val="22"/>
          <w:szCs w:val="22"/>
          <w:lang w:eastAsia="en-GB"/>
        </w:rPr>
        <w:t> </w:t>
      </w:r>
    </w:p>
    <w:p w14:paraId="1F30B71C" w14:textId="77777777" w:rsidR="00B93D60" w:rsidRDefault="00B93D60">
      <w:pPr>
        <w:rPr>
          <w:rFonts w:cs="Arial"/>
          <w:sz w:val="22"/>
          <w:szCs w:val="22"/>
          <w:lang w:eastAsia="en-GB"/>
        </w:rPr>
      </w:pPr>
      <w:r>
        <w:rPr>
          <w:rFonts w:cs="Arial"/>
          <w:sz w:val="22"/>
          <w:szCs w:val="22"/>
          <w:lang w:eastAsia="en-GB"/>
        </w:rPr>
        <w:br w:type="page"/>
      </w:r>
    </w:p>
    <w:p w14:paraId="44834260" w14:textId="77777777" w:rsidR="00B93D60" w:rsidRDefault="00B93D60" w:rsidP="009A4A24">
      <w:pPr>
        <w:spacing w:before="100" w:beforeAutospacing="1" w:after="100" w:afterAutospacing="1"/>
        <w:textAlignment w:val="baseline"/>
        <w:rPr>
          <w:rFonts w:cs="Arial"/>
          <w:b/>
          <w:bCs/>
          <w:sz w:val="28"/>
          <w:szCs w:val="28"/>
          <w:lang w:eastAsia="en-GB"/>
        </w:rPr>
      </w:pPr>
      <w:bookmarkStart w:id="1" w:name="_Hlk55877907"/>
      <w:r w:rsidRPr="00B93D60">
        <w:rPr>
          <w:rFonts w:cs="Arial"/>
          <w:b/>
          <w:bCs/>
          <w:sz w:val="28"/>
          <w:szCs w:val="28"/>
          <w:highlight w:val="cyan"/>
          <w:lang w:eastAsia="en-GB"/>
        </w:rPr>
        <w:lastRenderedPageBreak/>
        <w:t>Additional Resources</w:t>
      </w:r>
    </w:p>
    <w:p w14:paraId="6EFA64F2" w14:textId="000FB605"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t>UK-English slang (check for most current terms- these change over time!)</w:t>
      </w:r>
    </w:p>
    <w:bookmarkEnd w:id="1"/>
    <w:p w14:paraId="75C68F91" w14:textId="706F19C6" w:rsidR="00B93D60" w:rsidRDefault="00B93D60" w:rsidP="009A4A24">
      <w:pPr>
        <w:spacing w:before="100" w:beforeAutospacing="1" w:after="100" w:afterAutospacing="1"/>
        <w:textAlignment w:val="baseline"/>
        <w:rPr>
          <w:rFonts w:cs="Arial"/>
          <w:b/>
          <w:bCs/>
          <w:sz w:val="28"/>
          <w:szCs w:val="28"/>
          <w:lang w:eastAsia="en-GB"/>
        </w:rPr>
      </w:pPr>
      <w:r w:rsidRPr="00697647">
        <w:rPr>
          <w:noProof/>
        </w:rPr>
        <w:drawing>
          <wp:inline distT="0" distB="0" distL="0" distR="0" wp14:anchorId="7057D98A" wp14:editId="5617F717">
            <wp:extent cx="5731510" cy="4228262"/>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28262"/>
                    </a:xfrm>
                    <a:prstGeom prst="rect">
                      <a:avLst/>
                    </a:prstGeom>
                    <a:noFill/>
                    <a:ln>
                      <a:noFill/>
                    </a:ln>
                  </pic:spPr>
                </pic:pic>
              </a:graphicData>
            </a:graphic>
          </wp:inline>
        </w:drawing>
      </w:r>
    </w:p>
    <w:p w14:paraId="713CBAC3" w14:textId="2B5A3164" w:rsidR="00B93D60" w:rsidRDefault="00B93D60" w:rsidP="009A4A24">
      <w:pPr>
        <w:spacing w:before="100" w:beforeAutospacing="1" w:after="100" w:afterAutospacing="1"/>
        <w:textAlignment w:val="baseline"/>
        <w:rPr>
          <w:rFonts w:cs="Arial"/>
          <w:b/>
          <w:bCs/>
          <w:sz w:val="28"/>
          <w:szCs w:val="28"/>
          <w:lang w:eastAsia="en-GB"/>
        </w:rPr>
      </w:pPr>
    </w:p>
    <w:p w14:paraId="3E258160" w14:textId="3FE1149F" w:rsidR="00B93D60" w:rsidRDefault="00B93D60">
      <w:pPr>
        <w:rPr>
          <w:rFonts w:cs="Arial"/>
          <w:b/>
          <w:bCs/>
          <w:sz w:val="28"/>
          <w:szCs w:val="28"/>
          <w:lang w:eastAsia="en-GB"/>
        </w:rPr>
      </w:pPr>
      <w:r>
        <w:rPr>
          <w:rFonts w:cs="Arial"/>
          <w:b/>
          <w:bCs/>
          <w:sz w:val="28"/>
          <w:szCs w:val="28"/>
          <w:lang w:eastAsia="en-GB"/>
        </w:rPr>
        <w:br w:type="page"/>
      </w:r>
    </w:p>
    <w:p w14:paraId="38E0DBF2" w14:textId="0D7FE25C" w:rsidR="00B93D60" w:rsidRDefault="00B93D60" w:rsidP="009A4A24">
      <w:pPr>
        <w:spacing w:before="100" w:beforeAutospacing="1" w:after="100" w:afterAutospacing="1"/>
        <w:textAlignment w:val="baseline"/>
        <w:rPr>
          <w:rFonts w:cs="Arial"/>
          <w:b/>
          <w:bCs/>
          <w:sz w:val="28"/>
          <w:szCs w:val="28"/>
          <w:lang w:eastAsia="en-GB"/>
        </w:rPr>
      </w:pPr>
      <w:r w:rsidRPr="00B93D60">
        <w:rPr>
          <w:rFonts w:cs="Arial"/>
          <w:b/>
          <w:bCs/>
          <w:sz w:val="28"/>
          <w:szCs w:val="28"/>
          <w:highlight w:val="cyan"/>
          <w:lang w:eastAsia="en-GB"/>
        </w:rPr>
        <w:lastRenderedPageBreak/>
        <w:t>More UK-English slang</w:t>
      </w:r>
    </w:p>
    <w:p w14:paraId="1FC1EFC2"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E0573F6" wp14:editId="2B0952DC">
            <wp:extent cx="5731510" cy="44829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82910"/>
                    </a:xfrm>
                    <a:prstGeom prst="rect">
                      <a:avLst/>
                    </a:prstGeom>
                    <a:noFill/>
                    <a:ln>
                      <a:noFill/>
                    </a:ln>
                  </pic:spPr>
                </pic:pic>
              </a:graphicData>
            </a:graphic>
          </wp:inline>
        </w:drawing>
      </w:r>
    </w:p>
    <w:p w14:paraId="0E32F3B4"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5671F2B4" wp14:editId="6C78BCB4">
            <wp:extent cx="2874645" cy="7131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645" cy="713105"/>
                    </a:xfrm>
                    <a:prstGeom prst="rect">
                      <a:avLst/>
                    </a:prstGeom>
                    <a:noFill/>
                    <a:ln>
                      <a:noFill/>
                    </a:ln>
                  </pic:spPr>
                </pic:pic>
              </a:graphicData>
            </a:graphic>
          </wp:inline>
        </w:drawing>
      </w:r>
    </w:p>
    <w:p w14:paraId="79919A4A" w14:textId="77777777" w:rsidR="00B93D60" w:rsidRDefault="00B93D60" w:rsidP="009A4A24">
      <w:pPr>
        <w:spacing w:before="100" w:beforeAutospacing="1" w:after="100" w:afterAutospacing="1"/>
        <w:textAlignment w:val="baseline"/>
        <w:rPr>
          <w:rFonts w:cs="Arial"/>
          <w:sz w:val="20"/>
          <w:szCs w:val="20"/>
          <w:lang w:eastAsia="en-GB"/>
        </w:rPr>
      </w:pPr>
      <w:r w:rsidRPr="00697647">
        <w:rPr>
          <w:noProof/>
        </w:rPr>
        <w:drawing>
          <wp:inline distT="0" distB="0" distL="0" distR="0" wp14:anchorId="2C0BF066" wp14:editId="14EC481C">
            <wp:extent cx="5731510" cy="235262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52624"/>
                    </a:xfrm>
                    <a:prstGeom prst="rect">
                      <a:avLst/>
                    </a:prstGeom>
                    <a:noFill/>
                    <a:ln>
                      <a:noFill/>
                    </a:ln>
                  </pic:spPr>
                </pic:pic>
              </a:graphicData>
            </a:graphic>
          </wp:inline>
        </w:drawing>
      </w:r>
    </w:p>
    <w:p w14:paraId="61D906E9"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0070C0"/>
          <w:lang w:val="en-US" w:eastAsia="en-GB"/>
        </w:rPr>
        <w:t>What do different emojis / abbreviations / acronyms that are commonly used online mean </w:t>
      </w:r>
    </w:p>
    <w:p w14:paraId="5DEB069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 </w:t>
      </w:r>
    </w:p>
    <w:p w14:paraId="1C67AE1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Catfish - </w:t>
      </w:r>
      <w:r w:rsidRPr="00697647">
        <w:rPr>
          <w:rFonts w:ascii="Calibri" w:hAnsi="Calibri" w:cs="Calibri"/>
          <w:color w:val="666666"/>
          <w:sz w:val="21"/>
          <w:szCs w:val="21"/>
          <w:lang w:val="en-US" w:eastAsia="en-GB"/>
        </w:rPr>
        <w:t xml:space="preserve">A catfish is someone who pretends to be someone else online – and it </w:t>
      </w:r>
      <w:proofErr w:type="gramStart"/>
      <w:r w:rsidRPr="00697647">
        <w:rPr>
          <w:rFonts w:ascii="Calibri" w:hAnsi="Calibri" w:cs="Calibri"/>
          <w:color w:val="666666"/>
          <w:sz w:val="21"/>
          <w:szCs w:val="21"/>
          <w:lang w:val="en-US" w:eastAsia="en-GB"/>
        </w:rPr>
        <w:t>isn’t</w:t>
      </w:r>
      <w:proofErr w:type="gramEnd"/>
      <w:r w:rsidRPr="00697647">
        <w:rPr>
          <w:rFonts w:ascii="Calibri" w:hAnsi="Calibri" w:cs="Calibri"/>
          <w:color w:val="666666"/>
          <w:sz w:val="21"/>
          <w:szCs w:val="21"/>
          <w:lang w:val="en-US" w:eastAsia="en-GB"/>
        </w:rPr>
        <w:t xml:space="preserve"> always easy to spot the difference between a catfish and a real person. </w:t>
      </w:r>
      <w:proofErr w:type="gramStart"/>
      <w:r w:rsidRPr="00697647">
        <w:rPr>
          <w:rFonts w:ascii="Calibri" w:hAnsi="Calibri" w:cs="Calibri"/>
          <w:color w:val="666666"/>
          <w:sz w:val="21"/>
          <w:szCs w:val="21"/>
          <w:lang w:val="en-US" w:eastAsia="en-GB"/>
        </w:rPr>
        <w:t>We’ve</w:t>
      </w:r>
      <w:proofErr w:type="gramEnd"/>
      <w:r w:rsidRPr="00697647">
        <w:rPr>
          <w:rFonts w:ascii="Calibri" w:hAnsi="Calibri" w:cs="Calibri"/>
          <w:color w:val="666666"/>
          <w:sz w:val="21"/>
          <w:szCs w:val="21"/>
          <w:lang w:val="en-US" w:eastAsia="en-GB"/>
        </w:rPr>
        <w:t xml:space="preserve"> put together some tips to help you spot a catfish as well as advice to help if you have been catfished by someone. </w:t>
      </w:r>
    </w:p>
    <w:p w14:paraId="508D56EE"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color w:val="666666"/>
          <w:sz w:val="21"/>
          <w:szCs w:val="21"/>
          <w:lang w:val="en-US" w:eastAsia="en-GB"/>
        </w:rPr>
        <w:lastRenderedPageBreak/>
        <w:t xml:space="preserve">People catfish others online for a lot of different reasons. Sometimes </w:t>
      </w:r>
      <w:proofErr w:type="gramStart"/>
      <w:r w:rsidRPr="00697647">
        <w:rPr>
          <w:rFonts w:ascii="Calibri" w:hAnsi="Calibri" w:cs="Calibri"/>
          <w:color w:val="666666"/>
          <w:sz w:val="21"/>
          <w:szCs w:val="21"/>
          <w:lang w:val="en-US" w:eastAsia="en-GB"/>
        </w:rPr>
        <w:t>it’s</w:t>
      </w:r>
      <w:proofErr w:type="gramEnd"/>
      <w:r w:rsidRPr="00697647">
        <w:rPr>
          <w:rFonts w:ascii="Calibri" w:hAnsi="Calibri" w:cs="Calibri"/>
          <w:color w:val="666666"/>
          <w:sz w:val="21"/>
          <w:szCs w:val="21"/>
          <w:lang w:val="en-US" w:eastAsia="en-GB"/>
        </w:rPr>
        <w:t xml:space="preserve"> to: </w:t>
      </w:r>
    </w:p>
    <w:p w14:paraId="594CCE5D"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bully or humiliate someone </w:t>
      </w:r>
    </w:p>
    <w:p w14:paraId="7295A0D2"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try and get people to send nude/semi-nude images </w:t>
      </w:r>
    </w:p>
    <w:p w14:paraId="71478CBA"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scam people into giving them money or personal details </w:t>
      </w:r>
    </w:p>
    <w:p w14:paraId="60EE9FE6" w14:textId="77777777" w:rsidR="00B93D60" w:rsidRPr="00697647" w:rsidRDefault="00B93D60" w:rsidP="00B93D60">
      <w:pPr>
        <w:numPr>
          <w:ilvl w:val="0"/>
          <w:numId w:val="38"/>
        </w:numPr>
        <w:spacing w:after="0" w:line="240" w:lineRule="auto"/>
        <w:ind w:left="360"/>
        <w:textAlignment w:val="baseline"/>
        <w:rPr>
          <w:rFonts w:ascii="Calibri" w:hAnsi="Calibri" w:cs="Calibri"/>
          <w:lang w:val="en-US" w:eastAsia="en-GB"/>
        </w:rPr>
      </w:pPr>
      <w:r w:rsidRPr="00697647">
        <w:rPr>
          <w:rFonts w:ascii="Calibri" w:hAnsi="Calibri" w:cs="Calibri"/>
          <w:color w:val="666666"/>
          <w:sz w:val="21"/>
          <w:szCs w:val="21"/>
          <w:lang w:val="en-US" w:eastAsia="en-GB"/>
        </w:rPr>
        <w:t>get a person into trouble </w:t>
      </w:r>
    </w:p>
    <w:p w14:paraId="3D791CC9" w14:textId="77777777" w:rsidR="00B93D60" w:rsidRPr="00697647" w:rsidRDefault="00F6170E" w:rsidP="00B93D60">
      <w:pPr>
        <w:spacing w:after="0" w:line="240" w:lineRule="auto"/>
        <w:textAlignment w:val="baseline"/>
        <w:rPr>
          <w:rFonts w:ascii="Segoe UI" w:hAnsi="Segoe UI" w:cs="Segoe UI"/>
          <w:sz w:val="18"/>
          <w:szCs w:val="18"/>
          <w:lang w:val="en-US" w:eastAsia="en-GB"/>
        </w:rPr>
      </w:pPr>
      <w:hyperlink r:id="rId14" w:tgtFrame="_blank" w:history="1">
        <w:r w:rsidR="00B93D60" w:rsidRPr="00697647">
          <w:rPr>
            <w:rFonts w:ascii="Calibri" w:hAnsi="Calibri" w:cs="Calibri"/>
            <w:color w:val="0000FF"/>
            <w:u w:val="single"/>
            <w:lang w:val="en-US" w:eastAsia="en-GB"/>
          </w:rPr>
          <w:t>https://www.netsafe.org.nz/catfish/</w:t>
        </w:r>
      </w:hyperlink>
      <w:r w:rsidR="00B93D60" w:rsidRPr="00697647">
        <w:rPr>
          <w:rFonts w:ascii="Calibri" w:hAnsi="Calibri" w:cs="Calibri"/>
          <w:lang w:val="en-US" w:eastAsia="en-GB"/>
        </w:rPr>
        <w:t> </w:t>
      </w:r>
    </w:p>
    <w:p w14:paraId="6A5229E0" w14:textId="77777777" w:rsidR="00B93D60" w:rsidRPr="00697647" w:rsidRDefault="00B93D60" w:rsidP="00B93D60">
      <w:pPr>
        <w:spacing w:after="0" w:line="240" w:lineRule="auto"/>
        <w:textAlignment w:val="baseline"/>
        <w:rPr>
          <w:rFonts w:ascii="Segoe UI" w:hAnsi="Segoe UI" w:cs="Segoe UI"/>
          <w:sz w:val="18"/>
          <w:szCs w:val="18"/>
          <w:lang w:val="en-US" w:eastAsia="en-GB"/>
        </w:rPr>
      </w:pPr>
      <w:r w:rsidRPr="00697647">
        <w:rPr>
          <w:rFonts w:ascii="Calibri" w:hAnsi="Calibri" w:cs="Calibri"/>
          <w:lang w:val="en-US" w:eastAsia="en-GB"/>
        </w:rPr>
        <w:t> </w:t>
      </w:r>
    </w:p>
    <w:p w14:paraId="338F6688" w14:textId="77777777" w:rsidR="00B93D60" w:rsidRDefault="00B93D60" w:rsidP="009A4A24">
      <w:pPr>
        <w:spacing w:before="100" w:beforeAutospacing="1" w:after="100" w:afterAutospacing="1"/>
        <w:textAlignment w:val="baseline"/>
        <w:rPr>
          <w:rFonts w:cs="Arial"/>
          <w:sz w:val="20"/>
          <w:szCs w:val="20"/>
          <w:lang w:eastAsia="en-GB"/>
        </w:rPr>
      </w:pPr>
    </w:p>
    <w:p w14:paraId="7BB65766" w14:textId="6BB31B6B" w:rsidR="00A37A74" w:rsidRPr="00ED650F" w:rsidRDefault="00A37A74" w:rsidP="009A4A24">
      <w:pPr>
        <w:spacing w:before="100" w:beforeAutospacing="1" w:after="100" w:afterAutospacing="1"/>
        <w:textAlignment w:val="baseline"/>
        <w:rPr>
          <w:rFonts w:cs="Arial"/>
          <w:sz w:val="20"/>
          <w:szCs w:val="20"/>
          <w:lang w:eastAsia="en-GB"/>
        </w:rPr>
      </w:pPr>
    </w:p>
    <w:sectPr w:rsidR="00A37A74" w:rsidRPr="00ED650F" w:rsidSect="00BF2D55">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D59AC" w14:textId="77777777" w:rsidR="000E5E85" w:rsidRDefault="000E5E85" w:rsidP="005D13AC">
      <w:r>
        <w:separator/>
      </w:r>
    </w:p>
  </w:endnote>
  <w:endnote w:type="continuationSeparator" w:id="0">
    <w:p w14:paraId="2E0525DB" w14:textId="77777777" w:rsidR="000E5E85" w:rsidRDefault="000E5E85"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E0905" w14:textId="77777777" w:rsidR="000E5E85" w:rsidRDefault="000E5E85" w:rsidP="005D13AC">
      <w:r>
        <w:separator/>
      </w:r>
    </w:p>
  </w:footnote>
  <w:footnote w:type="continuationSeparator" w:id="0">
    <w:p w14:paraId="0E2F4A78" w14:textId="77777777" w:rsidR="000E5E85" w:rsidRDefault="000E5E85" w:rsidP="005D1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7241"/>
    <w:multiLevelType w:val="hybridMultilevel"/>
    <w:tmpl w:val="12C0A37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E96C9D"/>
    <w:multiLevelType w:val="hybridMultilevel"/>
    <w:tmpl w:val="3214B030"/>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C5988"/>
    <w:multiLevelType w:val="hybridMultilevel"/>
    <w:tmpl w:val="FE54A83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10A04"/>
    <w:multiLevelType w:val="multilevel"/>
    <w:tmpl w:val="B33A6B00"/>
    <w:lvl w:ilvl="0">
      <w:start w:val="1"/>
      <w:numFmt w:val="bullet"/>
      <w:lvlText w:val="•"/>
      <w:lvlJc w:val="left"/>
      <w:pPr>
        <w:tabs>
          <w:tab w:val="num" w:pos="720"/>
        </w:tabs>
        <w:ind w:left="720" w:hanging="360"/>
      </w:pPr>
      <w:rPr>
        <w:rFonts w:ascii="Arial" w:hAnsi="Arial" w:hint="default"/>
        <w:color w:val="231F20"/>
        <w:w w:val="100"/>
        <w:sz w:val="3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3"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079E4"/>
    <w:multiLevelType w:val="hybridMultilevel"/>
    <w:tmpl w:val="E65008D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F4BCB"/>
    <w:multiLevelType w:val="multilevel"/>
    <w:tmpl w:val="F52E9562"/>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1234B0"/>
    <w:multiLevelType w:val="multilevel"/>
    <w:tmpl w:val="152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7D2163"/>
    <w:multiLevelType w:val="hybridMultilevel"/>
    <w:tmpl w:val="36EEB2D4"/>
    <w:lvl w:ilvl="0" w:tplc="E1006D78">
      <w:start w:val="1"/>
      <w:numFmt w:val="bullet"/>
      <w:lvlText w:val="•"/>
      <w:lvlJc w:val="left"/>
      <w:pPr>
        <w:ind w:left="1024" w:hanging="360"/>
      </w:pPr>
      <w:rPr>
        <w:rFonts w:ascii="Cambria" w:hAnsi="Cambria" w:hint="default"/>
        <w:color w:val="231F20"/>
        <w:w w:val="100"/>
        <w:sz w:val="22"/>
        <w:szCs w:val="18"/>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abstractNum w:abstractNumId="23" w15:restartNumberingAfterBreak="0">
    <w:nsid w:val="3C9A2593"/>
    <w:multiLevelType w:val="hybridMultilevel"/>
    <w:tmpl w:val="73248C4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6"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05E2B"/>
    <w:multiLevelType w:val="multilevel"/>
    <w:tmpl w:val="A39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55D5"/>
    <w:multiLevelType w:val="multilevel"/>
    <w:tmpl w:val="44BE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36"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9"/>
  </w:num>
  <w:num w:numId="4">
    <w:abstractNumId w:val="19"/>
  </w:num>
  <w:num w:numId="5">
    <w:abstractNumId w:val="34"/>
  </w:num>
  <w:num w:numId="6">
    <w:abstractNumId w:val="36"/>
  </w:num>
  <w:num w:numId="7">
    <w:abstractNumId w:val="37"/>
  </w:num>
  <w:num w:numId="8">
    <w:abstractNumId w:val="32"/>
  </w:num>
  <w:num w:numId="9">
    <w:abstractNumId w:val="26"/>
  </w:num>
  <w:num w:numId="10">
    <w:abstractNumId w:val="2"/>
  </w:num>
  <w:num w:numId="11">
    <w:abstractNumId w:val="4"/>
  </w:num>
  <w:num w:numId="12">
    <w:abstractNumId w:val="35"/>
  </w:num>
  <w:num w:numId="13">
    <w:abstractNumId w:val="25"/>
  </w:num>
  <w:num w:numId="14">
    <w:abstractNumId w:val="12"/>
  </w:num>
  <w:num w:numId="15">
    <w:abstractNumId w:val="20"/>
  </w:num>
  <w:num w:numId="16">
    <w:abstractNumId w:val="5"/>
  </w:num>
  <w:num w:numId="17">
    <w:abstractNumId w:val="24"/>
  </w:num>
  <w:num w:numId="18">
    <w:abstractNumId w:val="33"/>
  </w:num>
  <w:num w:numId="19">
    <w:abstractNumId w:val="14"/>
  </w:num>
  <w:num w:numId="20">
    <w:abstractNumId w:val="10"/>
  </w:num>
  <w:num w:numId="21">
    <w:abstractNumId w:val="18"/>
  </w:num>
  <w:num w:numId="22">
    <w:abstractNumId w:val="17"/>
  </w:num>
  <w:num w:numId="23">
    <w:abstractNumId w:val="28"/>
  </w:num>
  <w:num w:numId="24">
    <w:abstractNumId w:val="0"/>
  </w:num>
  <w:num w:numId="25">
    <w:abstractNumId w:val="30"/>
  </w:num>
  <w:num w:numId="26">
    <w:abstractNumId w:val="13"/>
  </w:num>
  <w:num w:numId="27">
    <w:abstractNumId w:val="1"/>
  </w:num>
  <w:num w:numId="28">
    <w:abstractNumId w:val="21"/>
  </w:num>
  <w:num w:numId="29">
    <w:abstractNumId w:val="16"/>
  </w:num>
  <w:num w:numId="30">
    <w:abstractNumId w:val="9"/>
  </w:num>
  <w:num w:numId="31">
    <w:abstractNumId w:val="7"/>
  </w:num>
  <w:num w:numId="32">
    <w:abstractNumId w:val="31"/>
  </w:num>
  <w:num w:numId="33">
    <w:abstractNumId w:val="3"/>
  </w:num>
  <w:num w:numId="34">
    <w:abstractNumId w:val="22"/>
  </w:num>
  <w:num w:numId="35">
    <w:abstractNumId w:val="8"/>
  </w:num>
  <w:num w:numId="36">
    <w:abstractNumId w:val="23"/>
  </w:num>
  <w:num w:numId="37">
    <w:abstractNumId w:val="15"/>
  </w:num>
  <w:num w:numId="38">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054F"/>
    <w:rsid w:val="000227B9"/>
    <w:rsid w:val="000248AB"/>
    <w:rsid w:val="00037635"/>
    <w:rsid w:val="000418FE"/>
    <w:rsid w:val="00044508"/>
    <w:rsid w:val="00055AB5"/>
    <w:rsid w:val="00060264"/>
    <w:rsid w:val="000643F1"/>
    <w:rsid w:val="00081BFE"/>
    <w:rsid w:val="00083040"/>
    <w:rsid w:val="00084B0A"/>
    <w:rsid w:val="00085A6C"/>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5E85"/>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0DCF"/>
    <w:rsid w:val="00141842"/>
    <w:rsid w:val="0014217B"/>
    <w:rsid w:val="001512E2"/>
    <w:rsid w:val="00162123"/>
    <w:rsid w:val="001716AE"/>
    <w:rsid w:val="001728CA"/>
    <w:rsid w:val="00172992"/>
    <w:rsid w:val="001732D2"/>
    <w:rsid w:val="00185F4D"/>
    <w:rsid w:val="0019148E"/>
    <w:rsid w:val="00193210"/>
    <w:rsid w:val="0019394E"/>
    <w:rsid w:val="001A0395"/>
    <w:rsid w:val="001A0677"/>
    <w:rsid w:val="001B4E0D"/>
    <w:rsid w:val="001C665E"/>
    <w:rsid w:val="001D0C57"/>
    <w:rsid w:val="001E3AED"/>
    <w:rsid w:val="001E56A9"/>
    <w:rsid w:val="001F0CE7"/>
    <w:rsid w:val="001F57B4"/>
    <w:rsid w:val="00200E0E"/>
    <w:rsid w:val="0020349D"/>
    <w:rsid w:val="002035F4"/>
    <w:rsid w:val="002068C0"/>
    <w:rsid w:val="00210AB9"/>
    <w:rsid w:val="00212A34"/>
    <w:rsid w:val="00214F8F"/>
    <w:rsid w:val="00221C89"/>
    <w:rsid w:val="00223F4E"/>
    <w:rsid w:val="00225162"/>
    <w:rsid w:val="00231E17"/>
    <w:rsid w:val="002327AE"/>
    <w:rsid w:val="002369BB"/>
    <w:rsid w:val="00236E7C"/>
    <w:rsid w:val="00237A68"/>
    <w:rsid w:val="0025513C"/>
    <w:rsid w:val="00267F22"/>
    <w:rsid w:val="00270A41"/>
    <w:rsid w:val="0027168D"/>
    <w:rsid w:val="002727F8"/>
    <w:rsid w:val="002823CF"/>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253FC"/>
    <w:rsid w:val="00331623"/>
    <w:rsid w:val="003335A3"/>
    <w:rsid w:val="003417D6"/>
    <w:rsid w:val="00345C7A"/>
    <w:rsid w:val="00345F4C"/>
    <w:rsid w:val="00346378"/>
    <w:rsid w:val="0035217E"/>
    <w:rsid w:val="00366A7E"/>
    <w:rsid w:val="00370B41"/>
    <w:rsid w:val="003871A1"/>
    <w:rsid w:val="0039144A"/>
    <w:rsid w:val="00391CE2"/>
    <w:rsid w:val="00395F2C"/>
    <w:rsid w:val="003975A4"/>
    <w:rsid w:val="003A665F"/>
    <w:rsid w:val="003B3C22"/>
    <w:rsid w:val="003C035F"/>
    <w:rsid w:val="003D1CCC"/>
    <w:rsid w:val="003D3776"/>
    <w:rsid w:val="003D5225"/>
    <w:rsid w:val="003D5244"/>
    <w:rsid w:val="003E3FBF"/>
    <w:rsid w:val="003F3E2F"/>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97A1D"/>
    <w:rsid w:val="004A0D74"/>
    <w:rsid w:val="004B0B5A"/>
    <w:rsid w:val="004B2E15"/>
    <w:rsid w:val="004D7AA9"/>
    <w:rsid w:val="004E3873"/>
    <w:rsid w:val="004F195C"/>
    <w:rsid w:val="004F4768"/>
    <w:rsid w:val="004F49C6"/>
    <w:rsid w:val="004F5424"/>
    <w:rsid w:val="004F5B8C"/>
    <w:rsid w:val="004F5DF0"/>
    <w:rsid w:val="00500F32"/>
    <w:rsid w:val="0050175B"/>
    <w:rsid w:val="00504F7C"/>
    <w:rsid w:val="00505572"/>
    <w:rsid w:val="00515AB8"/>
    <w:rsid w:val="00526748"/>
    <w:rsid w:val="00526A0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2DAA"/>
    <w:rsid w:val="00601B03"/>
    <w:rsid w:val="006064CB"/>
    <w:rsid w:val="00607BFB"/>
    <w:rsid w:val="00610EC9"/>
    <w:rsid w:val="00624821"/>
    <w:rsid w:val="00631DC4"/>
    <w:rsid w:val="00642036"/>
    <w:rsid w:val="00654C3F"/>
    <w:rsid w:val="00657019"/>
    <w:rsid w:val="00663D53"/>
    <w:rsid w:val="006647D5"/>
    <w:rsid w:val="00673403"/>
    <w:rsid w:val="0068245A"/>
    <w:rsid w:val="00692CBD"/>
    <w:rsid w:val="00694421"/>
    <w:rsid w:val="006B41BE"/>
    <w:rsid w:val="006C124F"/>
    <w:rsid w:val="006C2BAE"/>
    <w:rsid w:val="006C37A8"/>
    <w:rsid w:val="006C7332"/>
    <w:rsid w:val="006D14AC"/>
    <w:rsid w:val="006D3CC3"/>
    <w:rsid w:val="006F0050"/>
    <w:rsid w:val="006F1D5E"/>
    <w:rsid w:val="006F7206"/>
    <w:rsid w:val="00706DAA"/>
    <w:rsid w:val="00707809"/>
    <w:rsid w:val="00726312"/>
    <w:rsid w:val="00733706"/>
    <w:rsid w:val="00740756"/>
    <w:rsid w:val="00741F9E"/>
    <w:rsid w:val="00742645"/>
    <w:rsid w:val="007573BA"/>
    <w:rsid w:val="00786694"/>
    <w:rsid w:val="00794C0E"/>
    <w:rsid w:val="00797BEB"/>
    <w:rsid w:val="007A71BD"/>
    <w:rsid w:val="007C3D47"/>
    <w:rsid w:val="007C5374"/>
    <w:rsid w:val="007D067D"/>
    <w:rsid w:val="007D0A89"/>
    <w:rsid w:val="007D1B7F"/>
    <w:rsid w:val="007E708B"/>
    <w:rsid w:val="007F7036"/>
    <w:rsid w:val="0081042E"/>
    <w:rsid w:val="00813037"/>
    <w:rsid w:val="0081330B"/>
    <w:rsid w:val="008216D4"/>
    <w:rsid w:val="008256DF"/>
    <w:rsid w:val="00833B75"/>
    <w:rsid w:val="00844FFB"/>
    <w:rsid w:val="008612CF"/>
    <w:rsid w:val="0087606F"/>
    <w:rsid w:val="0088295C"/>
    <w:rsid w:val="0088332A"/>
    <w:rsid w:val="00885CBF"/>
    <w:rsid w:val="008871B8"/>
    <w:rsid w:val="00894444"/>
    <w:rsid w:val="008A4338"/>
    <w:rsid w:val="008A54C9"/>
    <w:rsid w:val="008B4243"/>
    <w:rsid w:val="008B6B8F"/>
    <w:rsid w:val="008E655E"/>
    <w:rsid w:val="008E7AF2"/>
    <w:rsid w:val="008E7F08"/>
    <w:rsid w:val="008F412A"/>
    <w:rsid w:val="0090014A"/>
    <w:rsid w:val="009004D9"/>
    <w:rsid w:val="00915703"/>
    <w:rsid w:val="0094230C"/>
    <w:rsid w:val="00950615"/>
    <w:rsid w:val="00953E58"/>
    <w:rsid w:val="00955BF2"/>
    <w:rsid w:val="00956985"/>
    <w:rsid w:val="00964569"/>
    <w:rsid w:val="0096723F"/>
    <w:rsid w:val="00975443"/>
    <w:rsid w:val="00982046"/>
    <w:rsid w:val="009848C7"/>
    <w:rsid w:val="0098613D"/>
    <w:rsid w:val="00994A80"/>
    <w:rsid w:val="009972A7"/>
    <w:rsid w:val="009A4A24"/>
    <w:rsid w:val="009A52DE"/>
    <w:rsid w:val="009B09B4"/>
    <w:rsid w:val="009C56D5"/>
    <w:rsid w:val="009C61FE"/>
    <w:rsid w:val="009D5E12"/>
    <w:rsid w:val="009E7BEB"/>
    <w:rsid w:val="009F2285"/>
    <w:rsid w:val="009F5AF5"/>
    <w:rsid w:val="00A01264"/>
    <w:rsid w:val="00A0222C"/>
    <w:rsid w:val="00A03ECB"/>
    <w:rsid w:val="00A074FC"/>
    <w:rsid w:val="00A149B9"/>
    <w:rsid w:val="00A14AC0"/>
    <w:rsid w:val="00A25A15"/>
    <w:rsid w:val="00A3115B"/>
    <w:rsid w:val="00A34733"/>
    <w:rsid w:val="00A35952"/>
    <w:rsid w:val="00A37258"/>
    <w:rsid w:val="00A37A74"/>
    <w:rsid w:val="00A413F1"/>
    <w:rsid w:val="00A56060"/>
    <w:rsid w:val="00A652B3"/>
    <w:rsid w:val="00A725EB"/>
    <w:rsid w:val="00A76805"/>
    <w:rsid w:val="00A82889"/>
    <w:rsid w:val="00A90AE8"/>
    <w:rsid w:val="00AA1BB7"/>
    <w:rsid w:val="00AA49C8"/>
    <w:rsid w:val="00AA55BD"/>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47E24"/>
    <w:rsid w:val="00B601BC"/>
    <w:rsid w:val="00B64471"/>
    <w:rsid w:val="00B64492"/>
    <w:rsid w:val="00B664D2"/>
    <w:rsid w:val="00B72751"/>
    <w:rsid w:val="00B74F25"/>
    <w:rsid w:val="00B8189D"/>
    <w:rsid w:val="00B84C42"/>
    <w:rsid w:val="00B9033F"/>
    <w:rsid w:val="00B93D60"/>
    <w:rsid w:val="00BA2980"/>
    <w:rsid w:val="00BB1263"/>
    <w:rsid w:val="00BB2F6B"/>
    <w:rsid w:val="00BB7372"/>
    <w:rsid w:val="00BC1FFA"/>
    <w:rsid w:val="00BC282E"/>
    <w:rsid w:val="00BC5DBC"/>
    <w:rsid w:val="00BC765F"/>
    <w:rsid w:val="00BD0B95"/>
    <w:rsid w:val="00BD47EC"/>
    <w:rsid w:val="00BE25F5"/>
    <w:rsid w:val="00BF2D55"/>
    <w:rsid w:val="00C00227"/>
    <w:rsid w:val="00C20F06"/>
    <w:rsid w:val="00C21281"/>
    <w:rsid w:val="00C261DA"/>
    <w:rsid w:val="00C315CC"/>
    <w:rsid w:val="00C41431"/>
    <w:rsid w:val="00C43431"/>
    <w:rsid w:val="00C53A6C"/>
    <w:rsid w:val="00C628FA"/>
    <w:rsid w:val="00C659F2"/>
    <w:rsid w:val="00C65D71"/>
    <w:rsid w:val="00C65F9C"/>
    <w:rsid w:val="00C66C32"/>
    <w:rsid w:val="00C81029"/>
    <w:rsid w:val="00C86FAB"/>
    <w:rsid w:val="00C874EE"/>
    <w:rsid w:val="00CB17F8"/>
    <w:rsid w:val="00CC1368"/>
    <w:rsid w:val="00CF190E"/>
    <w:rsid w:val="00CF6544"/>
    <w:rsid w:val="00D13A89"/>
    <w:rsid w:val="00D1537D"/>
    <w:rsid w:val="00D231A4"/>
    <w:rsid w:val="00D2418A"/>
    <w:rsid w:val="00D27724"/>
    <w:rsid w:val="00D30858"/>
    <w:rsid w:val="00D4042E"/>
    <w:rsid w:val="00D41CD5"/>
    <w:rsid w:val="00D46780"/>
    <w:rsid w:val="00D622D4"/>
    <w:rsid w:val="00D7538E"/>
    <w:rsid w:val="00D761D3"/>
    <w:rsid w:val="00D80AB4"/>
    <w:rsid w:val="00D83484"/>
    <w:rsid w:val="00D85FEF"/>
    <w:rsid w:val="00D945B2"/>
    <w:rsid w:val="00DA060C"/>
    <w:rsid w:val="00DB1946"/>
    <w:rsid w:val="00DB6AA2"/>
    <w:rsid w:val="00DC66AD"/>
    <w:rsid w:val="00DD7396"/>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D36E4"/>
    <w:rsid w:val="00ED47C8"/>
    <w:rsid w:val="00ED650F"/>
    <w:rsid w:val="00EE4769"/>
    <w:rsid w:val="00F01926"/>
    <w:rsid w:val="00F038C3"/>
    <w:rsid w:val="00F03AD6"/>
    <w:rsid w:val="00F05AE5"/>
    <w:rsid w:val="00F067D4"/>
    <w:rsid w:val="00F12145"/>
    <w:rsid w:val="00F16262"/>
    <w:rsid w:val="00F200A5"/>
    <w:rsid w:val="00F23D9F"/>
    <w:rsid w:val="00F30D97"/>
    <w:rsid w:val="00F3643C"/>
    <w:rsid w:val="00F371E5"/>
    <w:rsid w:val="00F51A19"/>
    <w:rsid w:val="00F51E3B"/>
    <w:rsid w:val="00F5674E"/>
    <w:rsid w:val="00F5782C"/>
    <w:rsid w:val="00F608CC"/>
    <w:rsid w:val="00F6170E"/>
    <w:rsid w:val="00F673AD"/>
    <w:rsid w:val="00F73B36"/>
    <w:rsid w:val="00F7628E"/>
    <w:rsid w:val="00F9096A"/>
    <w:rsid w:val="00F94325"/>
    <w:rsid w:val="00F9538C"/>
    <w:rsid w:val="00F979A9"/>
    <w:rsid w:val="00FB135B"/>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4E3873"/>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4E3873"/>
    <w:rPr>
      <w:rFonts w:eastAsiaTheme="majorEastAsia" w:cstheme="majorBidi"/>
      <w:b/>
      <w:color w:val="C00000"/>
      <w:sz w:val="32"/>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DycZH0CA4I"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ocalsolicitors.com/criminal-guides/the-law-on-cyberbullying" TargetMode="External"/><Relationship Id="rId14" Type="http://schemas.openxmlformats.org/officeDocument/2006/relationships/hyperlink" Target="https://www.netsafe.org.nz/catf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3</cp:revision>
  <cp:lastPrinted>2020-10-20T14:12:00Z</cp:lastPrinted>
  <dcterms:created xsi:type="dcterms:W3CDTF">2020-11-23T07:36:00Z</dcterms:created>
  <dcterms:modified xsi:type="dcterms:W3CDTF">2020-11-23T07:40:00Z</dcterms:modified>
</cp:coreProperties>
</file>